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385" w:rsidRDefault="00362385" w:rsidP="00F77B4C">
      <w:pPr>
        <w:tabs>
          <w:tab w:val="left" w:pos="5492"/>
        </w:tabs>
        <w:jc w:val="both"/>
        <w:rPr>
          <w:b/>
          <w:sz w:val="32"/>
        </w:rPr>
      </w:pPr>
      <w:r w:rsidRPr="00362385">
        <w:rPr>
          <w:b/>
          <w:sz w:val="32"/>
        </w:rPr>
        <w:t>Bratislava sa svetu prezentuje originálne</w:t>
      </w:r>
    </w:p>
    <w:p w:rsidR="004E630F" w:rsidRPr="009346E7" w:rsidRDefault="004E630F" w:rsidP="00F77B4C">
      <w:pPr>
        <w:tabs>
          <w:tab w:val="left" w:pos="5492"/>
        </w:tabs>
        <w:jc w:val="both"/>
        <w:rPr>
          <w:b/>
          <w:sz w:val="24"/>
        </w:rPr>
      </w:pPr>
      <w:r w:rsidRPr="004E630F">
        <w:rPr>
          <w:sz w:val="24"/>
        </w:rPr>
        <w:t>Bratislava 22.</w:t>
      </w:r>
      <w:r w:rsidR="000B2787">
        <w:rPr>
          <w:sz w:val="24"/>
        </w:rPr>
        <w:t xml:space="preserve"> </w:t>
      </w:r>
      <w:r w:rsidRPr="004E630F">
        <w:rPr>
          <w:sz w:val="24"/>
        </w:rPr>
        <w:t>4.</w:t>
      </w:r>
      <w:r w:rsidR="000B2787">
        <w:rPr>
          <w:sz w:val="24"/>
        </w:rPr>
        <w:t xml:space="preserve"> </w:t>
      </w:r>
      <w:r w:rsidRPr="004E630F">
        <w:rPr>
          <w:sz w:val="24"/>
        </w:rPr>
        <w:t>2016</w:t>
      </w:r>
      <w:r>
        <w:rPr>
          <w:sz w:val="24"/>
        </w:rPr>
        <w:t xml:space="preserve"> – </w:t>
      </w:r>
      <w:r w:rsidR="000B2787" w:rsidRPr="009346E7">
        <w:rPr>
          <w:b/>
          <w:sz w:val="24"/>
        </w:rPr>
        <w:t>Myšlienku predstaviť Bratislavu úplne inak, než doposiaľ, priniesla v týchto dňoch o</w:t>
      </w:r>
      <w:r w:rsidR="0096767B" w:rsidRPr="009346E7">
        <w:rPr>
          <w:b/>
          <w:sz w:val="24"/>
        </w:rPr>
        <w:t>blastná o</w:t>
      </w:r>
      <w:r w:rsidRPr="009346E7">
        <w:rPr>
          <w:b/>
          <w:sz w:val="24"/>
        </w:rPr>
        <w:t>rganizácia cestovného ruchu Brati</w:t>
      </w:r>
      <w:r w:rsidR="00284C45" w:rsidRPr="009346E7">
        <w:rPr>
          <w:b/>
          <w:sz w:val="24"/>
        </w:rPr>
        <w:t>slava Tourist Board</w:t>
      </w:r>
      <w:r w:rsidR="002358BF" w:rsidRPr="009346E7">
        <w:rPr>
          <w:b/>
          <w:sz w:val="24"/>
        </w:rPr>
        <w:t xml:space="preserve"> (BTB)</w:t>
      </w:r>
      <w:r w:rsidR="00BE632A" w:rsidRPr="009346E7">
        <w:rPr>
          <w:b/>
          <w:sz w:val="24"/>
        </w:rPr>
        <w:t xml:space="preserve"> </w:t>
      </w:r>
      <w:r w:rsidR="000B2787" w:rsidRPr="009346E7">
        <w:rPr>
          <w:b/>
          <w:sz w:val="24"/>
        </w:rPr>
        <w:t>na veľtrh</w:t>
      </w:r>
      <w:r w:rsidR="000F16D4" w:rsidRPr="009346E7">
        <w:rPr>
          <w:b/>
          <w:sz w:val="24"/>
        </w:rPr>
        <w:t xml:space="preserve"> </w:t>
      </w:r>
      <w:r w:rsidR="000B2787" w:rsidRPr="009346E7">
        <w:rPr>
          <w:b/>
          <w:sz w:val="24"/>
        </w:rPr>
        <w:t xml:space="preserve">IMEX v </w:t>
      </w:r>
      <w:r w:rsidR="000B2787" w:rsidRPr="009346E7">
        <w:rPr>
          <w:b/>
          <w:sz w:val="24"/>
        </w:rPr>
        <w:t>nemeckom Frankfurte</w:t>
      </w:r>
      <w:r w:rsidR="000B2787" w:rsidRPr="009346E7">
        <w:rPr>
          <w:b/>
          <w:sz w:val="24"/>
        </w:rPr>
        <w:t>. Významné európske podujatie zamerané na MICE segment poskytlo priestor na</w:t>
      </w:r>
      <w:r w:rsidR="00A927A9" w:rsidRPr="009346E7">
        <w:rPr>
          <w:b/>
          <w:sz w:val="24"/>
        </w:rPr>
        <w:t> </w:t>
      </w:r>
      <w:r w:rsidR="000B2787" w:rsidRPr="009346E7">
        <w:rPr>
          <w:b/>
          <w:sz w:val="24"/>
        </w:rPr>
        <w:t>špeciáln</w:t>
      </w:r>
      <w:r w:rsidR="009346E7" w:rsidRPr="009346E7">
        <w:rPr>
          <w:b/>
          <w:sz w:val="24"/>
        </w:rPr>
        <w:t>u prezentáciu</w:t>
      </w:r>
      <w:r w:rsidRPr="009346E7">
        <w:rPr>
          <w:b/>
          <w:sz w:val="24"/>
        </w:rPr>
        <w:t xml:space="preserve"> Bratislavy, v</w:t>
      </w:r>
      <w:r w:rsidR="000F16D4" w:rsidRPr="009346E7">
        <w:rPr>
          <w:b/>
          <w:sz w:val="24"/>
        </w:rPr>
        <w:t> </w:t>
      </w:r>
      <w:r w:rsidR="009346E7" w:rsidRPr="009346E7">
        <w:rPr>
          <w:b/>
          <w:sz w:val="24"/>
        </w:rPr>
        <w:t>ktorej</w:t>
      </w:r>
      <w:r w:rsidR="000F16D4" w:rsidRPr="009346E7">
        <w:rPr>
          <w:b/>
          <w:sz w:val="24"/>
        </w:rPr>
        <w:t xml:space="preserve"> by ste lákavé obrázky</w:t>
      </w:r>
      <w:r w:rsidR="009346E7" w:rsidRPr="009346E7">
        <w:rPr>
          <w:b/>
          <w:sz w:val="24"/>
        </w:rPr>
        <w:t xml:space="preserve"> kultúrnych pamiatok hľadali márne</w:t>
      </w:r>
      <w:r w:rsidRPr="009346E7">
        <w:rPr>
          <w:b/>
          <w:sz w:val="24"/>
        </w:rPr>
        <w:t>.</w:t>
      </w:r>
      <w:r w:rsidR="00CD4BB1" w:rsidRPr="009346E7">
        <w:rPr>
          <w:b/>
          <w:sz w:val="24"/>
        </w:rPr>
        <w:t xml:space="preserve"> </w:t>
      </w:r>
      <w:r w:rsidR="00A927A9" w:rsidRPr="009346E7">
        <w:rPr>
          <w:b/>
          <w:sz w:val="24"/>
        </w:rPr>
        <w:t>V</w:t>
      </w:r>
      <w:r w:rsidR="000B2787" w:rsidRPr="009346E7">
        <w:rPr>
          <w:b/>
          <w:sz w:val="24"/>
        </w:rPr>
        <w:t>ýnimočnosť</w:t>
      </w:r>
      <w:r w:rsidR="00CD4BB1" w:rsidRPr="009346E7">
        <w:rPr>
          <w:b/>
          <w:sz w:val="24"/>
        </w:rPr>
        <w:t xml:space="preserve"> </w:t>
      </w:r>
      <w:r w:rsidR="000B2787" w:rsidRPr="009346E7">
        <w:rPr>
          <w:b/>
          <w:sz w:val="24"/>
        </w:rPr>
        <w:t>mesta</w:t>
      </w:r>
      <w:r w:rsidR="009346E7" w:rsidRPr="009346E7">
        <w:rPr>
          <w:b/>
          <w:sz w:val="24"/>
        </w:rPr>
        <w:t xml:space="preserve"> spočíva v zdôrazňovaní inovácií</w:t>
      </w:r>
      <w:r w:rsidR="000F16D4" w:rsidRPr="009346E7">
        <w:rPr>
          <w:b/>
          <w:sz w:val="24"/>
        </w:rPr>
        <w:t xml:space="preserve">, </w:t>
      </w:r>
      <w:r w:rsidR="009346E7" w:rsidRPr="009346E7">
        <w:rPr>
          <w:b/>
          <w:sz w:val="24"/>
        </w:rPr>
        <w:t>bezpečnosti, excelencie</w:t>
      </w:r>
      <w:r w:rsidR="00362385" w:rsidRPr="009346E7">
        <w:rPr>
          <w:b/>
          <w:sz w:val="24"/>
        </w:rPr>
        <w:t xml:space="preserve"> vo výrobe </w:t>
      </w:r>
      <w:r w:rsidR="000F16D4" w:rsidRPr="009346E7">
        <w:rPr>
          <w:b/>
          <w:sz w:val="24"/>
        </w:rPr>
        <w:t>a</w:t>
      </w:r>
      <w:r w:rsidR="00F12D14" w:rsidRPr="009346E7">
        <w:rPr>
          <w:b/>
          <w:sz w:val="24"/>
        </w:rPr>
        <w:t> </w:t>
      </w:r>
      <w:r w:rsidR="009346E7" w:rsidRPr="009346E7">
        <w:rPr>
          <w:b/>
          <w:sz w:val="24"/>
        </w:rPr>
        <w:t>skvelej dostupnosti</w:t>
      </w:r>
      <w:r w:rsidR="00A927A9" w:rsidRPr="009346E7">
        <w:rPr>
          <w:b/>
          <w:sz w:val="24"/>
        </w:rPr>
        <w:t>.</w:t>
      </w:r>
    </w:p>
    <w:p w:rsidR="007C282F" w:rsidRDefault="004E630F" w:rsidP="00F77B4C">
      <w:pPr>
        <w:tabs>
          <w:tab w:val="left" w:pos="5492"/>
        </w:tabs>
        <w:jc w:val="both"/>
        <w:rPr>
          <w:sz w:val="24"/>
        </w:rPr>
      </w:pPr>
      <w:r>
        <w:rPr>
          <w:sz w:val="24"/>
        </w:rPr>
        <w:t>„</w:t>
      </w:r>
      <w:r w:rsidR="002358BF" w:rsidRPr="00F77B4C">
        <w:rPr>
          <w:i/>
          <w:sz w:val="24"/>
        </w:rPr>
        <w:t>BTB</w:t>
      </w:r>
      <w:r w:rsidR="000F16D4" w:rsidRPr="00F77B4C">
        <w:rPr>
          <w:i/>
          <w:sz w:val="24"/>
        </w:rPr>
        <w:t xml:space="preserve"> v spolupráci so Slovak </w:t>
      </w:r>
      <w:proofErr w:type="spellStart"/>
      <w:r w:rsidR="000F16D4" w:rsidRPr="00F77B4C">
        <w:rPr>
          <w:i/>
          <w:sz w:val="24"/>
        </w:rPr>
        <w:t>Convention</w:t>
      </w:r>
      <w:proofErr w:type="spellEnd"/>
      <w:r w:rsidR="000F16D4" w:rsidRPr="00F77B4C">
        <w:rPr>
          <w:i/>
          <w:sz w:val="24"/>
        </w:rPr>
        <w:t xml:space="preserve"> </w:t>
      </w:r>
      <w:proofErr w:type="spellStart"/>
      <w:r w:rsidR="000F16D4" w:rsidRPr="00F77B4C">
        <w:rPr>
          <w:i/>
          <w:sz w:val="24"/>
        </w:rPr>
        <w:t>Bureau</w:t>
      </w:r>
      <w:proofErr w:type="spellEnd"/>
      <w:r w:rsidR="000F16D4" w:rsidRPr="00F77B4C">
        <w:rPr>
          <w:i/>
          <w:sz w:val="24"/>
        </w:rPr>
        <w:t xml:space="preserve"> pracuje na pozícii značky Bratislava s cieľom urobiť z nášho mesta silného hráča na trhu kongresového cestovného ruchu v Európe.</w:t>
      </w:r>
      <w:r w:rsidR="001D6607" w:rsidRPr="00F77B4C">
        <w:rPr>
          <w:i/>
          <w:sz w:val="24"/>
        </w:rPr>
        <w:t xml:space="preserve"> </w:t>
      </w:r>
      <w:r w:rsidR="00F12D14" w:rsidRPr="00F77B4C">
        <w:rPr>
          <w:i/>
          <w:sz w:val="24"/>
        </w:rPr>
        <w:t>My</w:t>
      </w:r>
      <w:r w:rsidR="00F77B4C">
        <w:rPr>
          <w:i/>
          <w:sz w:val="24"/>
        </w:rPr>
        <w:t> </w:t>
      </w:r>
      <w:r w:rsidR="00362385" w:rsidRPr="00F77B4C">
        <w:rPr>
          <w:i/>
          <w:sz w:val="24"/>
        </w:rPr>
        <w:t>prezent</w:t>
      </w:r>
      <w:r w:rsidR="00F12D14" w:rsidRPr="00F77B4C">
        <w:rPr>
          <w:i/>
          <w:sz w:val="24"/>
        </w:rPr>
        <w:t>ujeme</w:t>
      </w:r>
      <w:r w:rsidR="003301FB">
        <w:rPr>
          <w:i/>
          <w:sz w:val="24"/>
        </w:rPr>
        <w:t xml:space="preserve"> </w:t>
      </w:r>
      <w:r w:rsidR="00362385" w:rsidRPr="00F77B4C">
        <w:rPr>
          <w:i/>
          <w:sz w:val="24"/>
        </w:rPr>
        <w:t xml:space="preserve">mesto ako </w:t>
      </w:r>
      <w:r w:rsidR="00F12D14" w:rsidRPr="00F77B4C">
        <w:rPr>
          <w:i/>
          <w:sz w:val="24"/>
        </w:rPr>
        <w:t>dobre dostupnú</w:t>
      </w:r>
      <w:r w:rsidR="00362385" w:rsidRPr="00F77B4C">
        <w:rPr>
          <w:i/>
          <w:sz w:val="24"/>
        </w:rPr>
        <w:t xml:space="preserve"> </w:t>
      </w:r>
      <w:r w:rsidR="00F77B4C" w:rsidRPr="00F77B4C">
        <w:rPr>
          <w:i/>
          <w:sz w:val="24"/>
        </w:rPr>
        <w:t xml:space="preserve">a bezpečnú </w:t>
      </w:r>
      <w:r w:rsidR="00362385" w:rsidRPr="00F77B4C">
        <w:rPr>
          <w:i/>
          <w:sz w:val="24"/>
        </w:rPr>
        <w:t>destináciu</w:t>
      </w:r>
      <w:r w:rsidR="00F12D14" w:rsidRPr="00F77B4C">
        <w:rPr>
          <w:i/>
          <w:sz w:val="24"/>
        </w:rPr>
        <w:t>, ktorá ma dostatočnú skúsenosť s výrobou, vďaka silnému automobilovému priem</w:t>
      </w:r>
      <w:r w:rsidR="00F77B4C" w:rsidRPr="00F77B4C">
        <w:rPr>
          <w:i/>
          <w:sz w:val="24"/>
        </w:rPr>
        <w:t>yslu</w:t>
      </w:r>
      <w:r w:rsidR="009346E7">
        <w:rPr>
          <w:i/>
          <w:sz w:val="24"/>
        </w:rPr>
        <w:t>,</w:t>
      </w:r>
      <w:r w:rsidR="00F77B4C" w:rsidRPr="00F77B4C">
        <w:rPr>
          <w:i/>
          <w:sz w:val="24"/>
        </w:rPr>
        <w:t xml:space="preserve"> a</w:t>
      </w:r>
      <w:r w:rsidR="00F12D14" w:rsidRPr="00F77B4C">
        <w:rPr>
          <w:i/>
          <w:sz w:val="24"/>
        </w:rPr>
        <w:t xml:space="preserve"> výraznou </w:t>
      </w:r>
      <w:proofErr w:type="spellStart"/>
      <w:r w:rsidR="00F12D14" w:rsidRPr="00F77B4C">
        <w:rPr>
          <w:i/>
          <w:sz w:val="24"/>
        </w:rPr>
        <w:t>start-upovou</w:t>
      </w:r>
      <w:proofErr w:type="spellEnd"/>
      <w:r w:rsidR="00F12D14" w:rsidRPr="00F77B4C">
        <w:rPr>
          <w:i/>
          <w:sz w:val="24"/>
        </w:rPr>
        <w:t xml:space="preserve"> scénou, čím získavame konkurenčnú výhodu oproti mnohým veľkým mestám.</w:t>
      </w:r>
      <w:r w:rsidR="00D9052C">
        <w:rPr>
          <w:i/>
          <w:sz w:val="24"/>
        </w:rPr>
        <w:t xml:space="preserve"> Aj preto je naša komunikácia Bratislavy</w:t>
      </w:r>
      <w:r w:rsidR="009346E7">
        <w:rPr>
          <w:i/>
          <w:sz w:val="24"/>
        </w:rPr>
        <w:t xml:space="preserve"> prispôsobená</w:t>
      </w:r>
      <w:r w:rsidR="003017B4">
        <w:rPr>
          <w:i/>
          <w:sz w:val="24"/>
        </w:rPr>
        <w:t xml:space="preserve"> jazyku, ktor</w:t>
      </w:r>
      <w:r w:rsidR="009346E7">
        <w:rPr>
          <w:i/>
          <w:sz w:val="24"/>
        </w:rPr>
        <w:t>ým hovoria organizátori</w:t>
      </w:r>
      <w:r w:rsidR="003017B4">
        <w:rPr>
          <w:i/>
          <w:sz w:val="24"/>
        </w:rPr>
        <w:t xml:space="preserve"> kongresov,</w:t>
      </w:r>
      <w:r w:rsidR="00F77B4C">
        <w:rPr>
          <w:sz w:val="24"/>
        </w:rPr>
        <w:t>“ vysvetľuje A. Melicharová</w:t>
      </w:r>
      <w:r w:rsidR="009346E7">
        <w:rPr>
          <w:sz w:val="24"/>
        </w:rPr>
        <w:t>,</w:t>
      </w:r>
      <w:r w:rsidR="00F77B4C">
        <w:rPr>
          <w:sz w:val="24"/>
        </w:rPr>
        <w:t xml:space="preserve"> predsedníčka predstavenstva BTB.</w:t>
      </w:r>
    </w:p>
    <w:p w:rsidR="00F77B4C" w:rsidRDefault="005F37F6" w:rsidP="00F77B4C">
      <w:pPr>
        <w:tabs>
          <w:tab w:val="left" w:pos="5492"/>
        </w:tabs>
        <w:jc w:val="both"/>
        <w:rPr>
          <w:sz w:val="24"/>
        </w:rPr>
      </w:pPr>
      <w:r>
        <w:rPr>
          <w:sz w:val="24"/>
        </w:rPr>
        <w:t>Propagačný</w:t>
      </w:r>
      <w:r w:rsidR="003017B4">
        <w:rPr>
          <w:sz w:val="24"/>
        </w:rPr>
        <w:t xml:space="preserve"> materiál</w:t>
      </w:r>
      <w:r w:rsidR="009346E7">
        <w:rPr>
          <w:sz w:val="24"/>
        </w:rPr>
        <w:t xml:space="preserve">, ktorý bol použitý počas veľtrhu IMEX v dňoch </w:t>
      </w:r>
      <w:r w:rsidR="00CD5989">
        <w:rPr>
          <w:sz w:val="24"/>
        </w:rPr>
        <w:t>19</w:t>
      </w:r>
      <w:r w:rsidR="009346E7">
        <w:rPr>
          <w:sz w:val="24"/>
        </w:rPr>
        <w:t>. –</w:t>
      </w:r>
      <w:r w:rsidR="00CD5989">
        <w:rPr>
          <w:sz w:val="24"/>
        </w:rPr>
        <w:t xml:space="preserve"> 21</w:t>
      </w:r>
      <w:r w:rsidR="009346E7">
        <w:rPr>
          <w:sz w:val="24"/>
        </w:rPr>
        <w:t>. apríla</w:t>
      </w:r>
      <w:r w:rsidR="003301FB">
        <w:rPr>
          <w:sz w:val="24"/>
        </w:rPr>
        <w:t>,</w:t>
      </w:r>
      <w:r w:rsidR="003017B4">
        <w:rPr>
          <w:sz w:val="24"/>
        </w:rPr>
        <w:t xml:space="preserve"> </w:t>
      </w:r>
      <w:r w:rsidR="009346E7">
        <w:rPr>
          <w:sz w:val="24"/>
        </w:rPr>
        <w:t>je naozaj netradičný</w:t>
      </w:r>
      <w:r w:rsidR="003017B4">
        <w:rPr>
          <w:sz w:val="24"/>
        </w:rPr>
        <w:t>. Bratislavu prezentuje nap</w:t>
      </w:r>
      <w:r>
        <w:rPr>
          <w:sz w:val="24"/>
        </w:rPr>
        <w:t xml:space="preserve">ríklad veľké automatické rameno, detailný pohľad </w:t>
      </w:r>
      <w:r w:rsidR="009346E7">
        <w:rPr>
          <w:sz w:val="24"/>
        </w:rPr>
        <w:t>na mikroskop alebo nová budova b</w:t>
      </w:r>
      <w:r>
        <w:rPr>
          <w:sz w:val="24"/>
        </w:rPr>
        <w:t xml:space="preserve">ratislavského letiska. </w:t>
      </w:r>
      <w:r w:rsidR="003301FB">
        <w:rPr>
          <w:sz w:val="24"/>
        </w:rPr>
        <w:t xml:space="preserve">Pri tejto príležitosti BTB spustila </w:t>
      </w:r>
      <w:r w:rsidR="00CD5989">
        <w:rPr>
          <w:sz w:val="24"/>
        </w:rPr>
        <w:t>aj nový komunikačný</w:t>
      </w:r>
      <w:bookmarkStart w:id="0" w:name="_GoBack"/>
      <w:bookmarkEnd w:id="0"/>
      <w:r>
        <w:rPr>
          <w:sz w:val="24"/>
        </w:rPr>
        <w:t xml:space="preserve"> web www.bratislavacvb.com, založila podstránky na najznámejších sociálnych sieťach a rozbehla online kampaň.</w:t>
      </w:r>
      <w:r w:rsidR="00F77B4C">
        <w:rPr>
          <w:sz w:val="24"/>
        </w:rPr>
        <w:t xml:space="preserve"> </w:t>
      </w:r>
      <w:r>
        <w:rPr>
          <w:sz w:val="24"/>
        </w:rPr>
        <w:t>Nezabu</w:t>
      </w:r>
      <w:r w:rsidR="00F77B4C">
        <w:rPr>
          <w:sz w:val="24"/>
        </w:rPr>
        <w:t>d</w:t>
      </w:r>
      <w:r>
        <w:rPr>
          <w:sz w:val="24"/>
        </w:rPr>
        <w:t>lo sa</w:t>
      </w:r>
      <w:r w:rsidR="00F77B4C">
        <w:rPr>
          <w:sz w:val="24"/>
        </w:rPr>
        <w:t xml:space="preserve"> ani na </w:t>
      </w:r>
      <w:r w:rsidR="003A4748">
        <w:rPr>
          <w:sz w:val="24"/>
        </w:rPr>
        <w:t>kultúrne a prírodné dedičstvo</w:t>
      </w:r>
      <w:r>
        <w:rPr>
          <w:sz w:val="24"/>
        </w:rPr>
        <w:t xml:space="preserve">, ktoré sa </w:t>
      </w:r>
      <w:r w:rsidR="00D9052C">
        <w:rPr>
          <w:sz w:val="24"/>
        </w:rPr>
        <w:t xml:space="preserve">v tomto prípade </w:t>
      </w:r>
      <w:r w:rsidR="003A4748">
        <w:rPr>
          <w:sz w:val="24"/>
        </w:rPr>
        <w:t>prezentuje ako možnosť trávenia</w:t>
      </w:r>
      <w:r w:rsidR="00D9052C">
        <w:rPr>
          <w:sz w:val="24"/>
        </w:rPr>
        <w:t xml:space="preserve"> voľného</w:t>
      </w:r>
      <w:r w:rsidR="003A4748">
        <w:rPr>
          <w:sz w:val="24"/>
        </w:rPr>
        <w:t xml:space="preserve"> času počas </w:t>
      </w:r>
      <w:r w:rsidR="009346E7">
        <w:rPr>
          <w:sz w:val="24"/>
        </w:rPr>
        <w:t>rôznych konferencií</w:t>
      </w:r>
      <w:r w:rsidR="00D9052C">
        <w:rPr>
          <w:sz w:val="24"/>
        </w:rPr>
        <w:t xml:space="preserve">, kongresov či </w:t>
      </w:r>
      <w:proofErr w:type="spellStart"/>
      <w:r w:rsidR="00D9052C">
        <w:rPr>
          <w:sz w:val="24"/>
        </w:rPr>
        <w:t>incentívy</w:t>
      </w:r>
      <w:proofErr w:type="spellEnd"/>
      <w:r>
        <w:rPr>
          <w:sz w:val="24"/>
        </w:rPr>
        <w:t>.</w:t>
      </w:r>
    </w:p>
    <w:p w:rsidR="003301FB" w:rsidRDefault="005F37F6" w:rsidP="00F77B4C">
      <w:pPr>
        <w:tabs>
          <w:tab w:val="left" w:pos="5492"/>
        </w:tabs>
        <w:jc w:val="both"/>
        <w:rPr>
          <w:sz w:val="24"/>
        </w:rPr>
      </w:pPr>
      <w:r>
        <w:rPr>
          <w:sz w:val="24"/>
        </w:rPr>
        <w:t>„</w:t>
      </w:r>
      <w:r w:rsidR="003301FB" w:rsidRPr="003301FB">
        <w:rPr>
          <w:i/>
          <w:sz w:val="24"/>
        </w:rPr>
        <w:t>Z dlhodobého hľadiska</w:t>
      </w:r>
      <w:r w:rsidRPr="003301FB">
        <w:rPr>
          <w:i/>
          <w:sz w:val="24"/>
        </w:rPr>
        <w:t xml:space="preserve"> vnímame</w:t>
      </w:r>
      <w:r w:rsidR="00712F2A" w:rsidRPr="003301FB">
        <w:rPr>
          <w:i/>
          <w:sz w:val="24"/>
        </w:rPr>
        <w:t xml:space="preserve"> spoluprácu s poradenskou skupinou </w:t>
      </w:r>
      <w:proofErr w:type="spellStart"/>
      <w:r w:rsidR="00712F2A" w:rsidRPr="003301FB">
        <w:rPr>
          <w:i/>
          <w:sz w:val="24"/>
        </w:rPr>
        <w:t>SoolNua</w:t>
      </w:r>
      <w:proofErr w:type="spellEnd"/>
      <w:r w:rsidR="00712F2A" w:rsidRPr="003301FB">
        <w:rPr>
          <w:i/>
          <w:sz w:val="24"/>
        </w:rPr>
        <w:t xml:space="preserve"> a</w:t>
      </w:r>
      <w:r w:rsidRPr="003301FB">
        <w:rPr>
          <w:i/>
          <w:sz w:val="24"/>
        </w:rPr>
        <w:t xml:space="preserve"> spojenie </w:t>
      </w:r>
      <w:r w:rsidR="00712F2A" w:rsidRPr="003301FB">
        <w:rPr>
          <w:i/>
          <w:sz w:val="24"/>
        </w:rPr>
        <w:t>väčšiny dôležitých</w:t>
      </w:r>
      <w:r w:rsidRPr="003301FB">
        <w:rPr>
          <w:i/>
          <w:sz w:val="24"/>
        </w:rPr>
        <w:t xml:space="preserve"> partnerov</w:t>
      </w:r>
      <w:r w:rsidR="00712F2A" w:rsidRPr="003301FB">
        <w:rPr>
          <w:i/>
          <w:sz w:val="24"/>
        </w:rPr>
        <w:t xml:space="preserve"> z verejného aj súkromného sektora</w:t>
      </w:r>
      <w:r w:rsidRPr="003301FB">
        <w:rPr>
          <w:i/>
          <w:sz w:val="24"/>
        </w:rPr>
        <w:t xml:space="preserve"> </w:t>
      </w:r>
      <w:r w:rsidR="00712F2A" w:rsidRPr="003301FB">
        <w:rPr>
          <w:i/>
          <w:sz w:val="24"/>
        </w:rPr>
        <w:t xml:space="preserve">veľmi pozitívne. Bol to pre nás dôležitý krok k tomu, aby sme vedeli doručiť kvalitnú ponuku a mali jednotnú komunikáciu pri získavaní MICE </w:t>
      </w:r>
      <w:r w:rsidR="009346E7">
        <w:rPr>
          <w:i/>
          <w:sz w:val="24"/>
        </w:rPr>
        <w:t>podujatí,</w:t>
      </w:r>
      <w:r w:rsidR="003301FB">
        <w:rPr>
          <w:sz w:val="24"/>
        </w:rPr>
        <w:t>“ dodáva Melicharová.</w:t>
      </w:r>
    </w:p>
    <w:p w:rsidR="0096767B" w:rsidRDefault="00F77B4C" w:rsidP="00F77B4C">
      <w:pPr>
        <w:tabs>
          <w:tab w:val="left" w:pos="5492"/>
        </w:tabs>
        <w:jc w:val="both"/>
        <w:rPr>
          <w:sz w:val="24"/>
        </w:rPr>
      </w:pPr>
      <w:r>
        <w:rPr>
          <w:sz w:val="24"/>
        </w:rPr>
        <w:t>IMEX Frankfurt 2016 je jeden</w:t>
      </w:r>
      <w:r w:rsidR="0096767B" w:rsidRPr="0096767B">
        <w:rPr>
          <w:sz w:val="24"/>
        </w:rPr>
        <w:t xml:space="preserve"> z najväčších veľtrhov zameraných na kongresový cestovný ruch</w:t>
      </w:r>
      <w:r>
        <w:rPr>
          <w:sz w:val="24"/>
        </w:rPr>
        <w:t xml:space="preserve"> vo svete. Jeho dôležitosť</w:t>
      </w:r>
      <w:r w:rsidR="003301FB">
        <w:rPr>
          <w:sz w:val="24"/>
        </w:rPr>
        <w:t xml:space="preserve"> každoročne</w:t>
      </w:r>
      <w:r>
        <w:rPr>
          <w:sz w:val="24"/>
        </w:rPr>
        <w:t xml:space="preserve"> stúpa</w:t>
      </w:r>
      <w:r w:rsidR="009346E7">
        <w:rPr>
          <w:sz w:val="24"/>
        </w:rPr>
        <w:t>, o čom</w:t>
      </w:r>
      <w:r w:rsidR="003301FB">
        <w:rPr>
          <w:sz w:val="24"/>
        </w:rPr>
        <w:t xml:space="preserve"> svedčí zvyšujúca sa návštevnosť aj množstvo významných vystavovateľov. BTB sa na tomto veľtrhu prezentuje v rámci národného stánku Slovenskej agentúry pre cestovný ruch.</w:t>
      </w:r>
    </w:p>
    <w:sectPr w:rsidR="0096767B" w:rsidSect="004661A2">
      <w:headerReference w:type="default" r:id="rId7"/>
      <w:footerReference w:type="default" r:id="rId8"/>
      <w:pgSz w:w="11906" w:h="16838"/>
      <w:pgMar w:top="1809" w:right="1417" w:bottom="1417" w:left="1276" w:header="568" w:footer="5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D7B" w:rsidRDefault="00171D7B" w:rsidP="004661A2">
      <w:pPr>
        <w:spacing w:after="0" w:line="240" w:lineRule="auto"/>
      </w:pPr>
      <w:r>
        <w:separator/>
      </w:r>
    </w:p>
  </w:endnote>
  <w:endnote w:type="continuationSeparator" w:id="0">
    <w:p w:rsidR="00171D7B" w:rsidRDefault="00171D7B" w:rsidP="0046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8BF" w:rsidRPr="00120997" w:rsidRDefault="002358BF" w:rsidP="000B68B6">
    <w:pPr>
      <w:pStyle w:val="Pta"/>
      <w:jc w:val="center"/>
      <w:rPr>
        <w:sz w:val="18"/>
        <w:szCs w:val="19"/>
      </w:rPr>
    </w:pPr>
    <w:r w:rsidRPr="00120997">
      <w:rPr>
        <w:sz w:val="18"/>
        <w:szCs w:val="19"/>
      </w:rPr>
      <w:t xml:space="preserve">Šafárikovo nám. 3, 811 02 Bratislava, </w:t>
    </w:r>
    <w:r>
      <w:rPr>
        <w:sz w:val="18"/>
        <w:szCs w:val="19"/>
      </w:rPr>
      <w:t>Slovakia</w:t>
    </w:r>
    <w:r w:rsidRPr="00120997">
      <w:rPr>
        <w:sz w:val="18"/>
        <w:szCs w:val="19"/>
      </w:rPr>
      <w:t xml:space="preserve">, </w:t>
    </w:r>
    <w:proofErr w:type="spellStart"/>
    <w:r w:rsidRPr="00120997">
      <w:rPr>
        <w:sz w:val="18"/>
        <w:szCs w:val="19"/>
      </w:rPr>
      <w:t>tel</w:t>
    </w:r>
    <w:proofErr w:type="spellEnd"/>
    <w:r w:rsidRPr="00120997">
      <w:rPr>
        <w:sz w:val="18"/>
        <w:szCs w:val="19"/>
      </w:rPr>
      <w:t>: +421 908 755 661, btb@visitbratislava.com, www.visitbratislava.com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D7B" w:rsidRDefault="00171D7B" w:rsidP="004661A2">
      <w:pPr>
        <w:spacing w:after="0" w:line="240" w:lineRule="auto"/>
      </w:pPr>
      <w:r>
        <w:separator/>
      </w:r>
    </w:p>
  </w:footnote>
  <w:footnote w:type="continuationSeparator" w:id="0">
    <w:p w:rsidR="00171D7B" w:rsidRDefault="00171D7B" w:rsidP="00466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8BF" w:rsidRDefault="00362385" w:rsidP="004661A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-497205</wp:posOffset>
          </wp:positionH>
          <wp:positionV relativeFrom="paragraph">
            <wp:posOffset>-51435</wp:posOffset>
          </wp:positionV>
          <wp:extent cx="1804670" cy="501650"/>
          <wp:effectExtent l="0" t="0" r="5080" b="0"/>
          <wp:wrapNone/>
          <wp:docPr id="2" name="Obrázok 2" descr="logo_BTB_ENG_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TB_ENG_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A2"/>
    <w:rsid w:val="000124D1"/>
    <w:rsid w:val="00012925"/>
    <w:rsid w:val="00022482"/>
    <w:rsid w:val="00033DCC"/>
    <w:rsid w:val="000403DE"/>
    <w:rsid w:val="0004321F"/>
    <w:rsid w:val="00046BFD"/>
    <w:rsid w:val="00052473"/>
    <w:rsid w:val="00053DA8"/>
    <w:rsid w:val="000565EA"/>
    <w:rsid w:val="000655DD"/>
    <w:rsid w:val="00065DDC"/>
    <w:rsid w:val="0006691B"/>
    <w:rsid w:val="00072D01"/>
    <w:rsid w:val="00075DC3"/>
    <w:rsid w:val="00077BF1"/>
    <w:rsid w:val="000B2787"/>
    <w:rsid w:val="000B68B6"/>
    <w:rsid w:val="000D1CE1"/>
    <w:rsid w:val="000E518E"/>
    <w:rsid w:val="000F0967"/>
    <w:rsid w:val="000F16D4"/>
    <w:rsid w:val="00100BF1"/>
    <w:rsid w:val="001045B4"/>
    <w:rsid w:val="00120997"/>
    <w:rsid w:val="001242AE"/>
    <w:rsid w:val="00153C51"/>
    <w:rsid w:val="00161431"/>
    <w:rsid w:val="00161DAF"/>
    <w:rsid w:val="00165FF4"/>
    <w:rsid w:val="0017004B"/>
    <w:rsid w:val="00171D7B"/>
    <w:rsid w:val="00175C7C"/>
    <w:rsid w:val="00187330"/>
    <w:rsid w:val="00187ABD"/>
    <w:rsid w:val="001909CD"/>
    <w:rsid w:val="00194E42"/>
    <w:rsid w:val="001A0D45"/>
    <w:rsid w:val="001A4ECD"/>
    <w:rsid w:val="001A509C"/>
    <w:rsid w:val="001A5109"/>
    <w:rsid w:val="001B0E7A"/>
    <w:rsid w:val="001B3975"/>
    <w:rsid w:val="001B6A89"/>
    <w:rsid w:val="001C0498"/>
    <w:rsid w:val="001C7A21"/>
    <w:rsid w:val="001D6607"/>
    <w:rsid w:val="001D6F31"/>
    <w:rsid w:val="001E6899"/>
    <w:rsid w:val="001F0DCC"/>
    <w:rsid w:val="00205397"/>
    <w:rsid w:val="00211FCB"/>
    <w:rsid w:val="00217A94"/>
    <w:rsid w:val="0022541A"/>
    <w:rsid w:val="002358BF"/>
    <w:rsid w:val="002427EB"/>
    <w:rsid w:val="0024452D"/>
    <w:rsid w:val="00244B2D"/>
    <w:rsid w:val="002469A3"/>
    <w:rsid w:val="00260F86"/>
    <w:rsid w:val="0026345B"/>
    <w:rsid w:val="00266CFC"/>
    <w:rsid w:val="00284C45"/>
    <w:rsid w:val="00287B31"/>
    <w:rsid w:val="002A0723"/>
    <w:rsid w:val="002A08ED"/>
    <w:rsid w:val="002B164C"/>
    <w:rsid w:val="002C3080"/>
    <w:rsid w:val="002D32E3"/>
    <w:rsid w:val="002D4983"/>
    <w:rsid w:val="002F7D99"/>
    <w:rsid w:val="003017B4"/>
    <w:rsid w:val="0030457A"/>
    <w:rsid w:val="00307538"/>
    <w:rsid w:val="003239F6"/>
    <w:rsid w:val="00324D59"/>
    <w:rsid w:val="00324ED2"/>
    <w:rsid w:val="003301FB"/>
    <w:rsid w:val="00335862"/>
    <w:rsid w:val="003404E7"/>
    <w:rsid w:val="0036232C"/>
    <w:rsid w:val="00362385"/>
    <w:rsid w:val="00362A65"/>
    <w:rsid w:val="003707C9"/>
    <w:rsid w:val="00383441"/>
    <w:rsid w:val="00383BFC"/>
    <w:rsid w:val="00390B66"/>
    <w:rsid w:val="003916D8"/>
    <w:rsid w:val="00391F6A"/>
    <w:rsid w:val="003A1B1E"/>
    <w:rsid w:val="003A4748"/>
    <w:rsid w:val="003B7178"/>
    <w:rsid w:val="003C3A28"/>
    <w:rsid w:val="003C4AE3"/>
    <w:rsid w:val="003C4F7F"/>
    <w:rsid w:val="003D46D8"/>
    <w:rsid w:val="003D4864"/>
    <w:rsid w:val="003E23DB"/>
    <w:rsid w:val="003F6DDD"/>
    <w:rsid w:val="003F6EC1"/>
    <w:rsid w:val="00425437"/>
    <w:rsid w:val="004279E8"/>
    <w:rsid w:val="004373D9"/>
    <w:rsid w:val="00443608"/>
    <w:rsid w:val="00450CD6"/>
    <w:rsid w:val="004560FB"/>
    <w:rsid w:val="004661A2"/>
    <w:rsid w:val="00473734"/>
    <w:rsid w:val="00486A89"/>
    <w:rsid w:val="004878EE"/>
    <w:rsid w:val="00497231"/>
    <w:rsid w:val="004B0C37"/>
    <w:rsid w:val="004B2450"/>
    <w:rsid w:val="004B4CCF"/>
    <w:rsid w:val="004E5A9E"/>
    <w:rsid w:val="004E630F"/>
    <w:rsid w:val="004E6796"/>
    <w:rsid w:val="004F017F"/>
    <w:rsid w:val="005067A3"/>
    <w:rsid w:val="00527191"/>
    <w:rsid w:val="00527658"/>
    <w:rsid w:val="00530711"/>
    <w:rsid w:val="00542818"/>
    <w:rsid w:val="00555A74"/>
    <w:rsid w:val="005605B6"/>
    <w:rsid w:val="00561BD1"/>
    <w:rsid w:val="005773D0"/>
    <w:rsid w:val="0058623A"/>
    <w:rsid w:val="005866CE"/>
    <w:rsid w:val="005877F9"/>
    <w:rsid w:val="00593661"/>
    <w:rsid w:val="00594436"/>
    <w:rsid w:val="005C5A80"/>
    <w:rsid w:val="005D53FD"/>
    <w:rsid w:val="005F37F6"/>
    <w:rsid w:val="005F5E53"/>
    <w:rsid w:val="0060286C"/>
    <w:rsid w:val="006147E7"/>
    <w:rsid w:val="00641108"/>
    <w:rsid w:val="00644353"/>
    <w:rsid w:val="00646C63"/>
    <w:rsid w:val="00647038"/>
    <w:rsid w:val="0067514B"/>
    <w:rsid w:val="00687ABB"/>
    <w:rsid w:val="006901EC"/>
    <w:rsid w:val="00695C2D"/>
    <w:rsid w:val="006A559A"/>
    <w:rsid w:val="006A5B05"/>
    <w:rsid w:val="006B1F4B"/>
    <w:rsid w:val="006C1EB5"/>
    <w:rsid w:val="006C3441"/>
    <w:rsid w:val="006C6AFE"/>
    <w:rsid w:val="006C6C5B"/>
    <w:rsid w:val="006D1942"/>
    <w:rsid w:val="006D7E75"/>
    <w:rsid w:val="006E5E47"/>
    <w:rsid w:val="006F79E8"/>
    <w:rsid w:val="006F79F2"/>
    <w:rsid w:val="0070114E"/>
    <w:rsid w:val="00702029"/>
    <w:rsid w:val="00704C3F"/>
    <w:rsid w:val="00712F2A"/>
    <w:rsid w:val="007224A9"/>
    <w:rsid w:val="00730A6C"/>
    <w:rsid w:val="0073247F"/>
    <w:rsid w:val="00745FA5"/>
    <w:rsid w:val="00747E8B"/>
    <w:rsid w:val="007527FC"/>
    <w:rsid w:val="0076071B"/>
    <w:rsid w:val="007937FB"/>
    <w:rsid w:val="007966FA"/>
    <w:rsid w:val="007B0417"/>
    <w:rsid w:val="007C1DEB"/>
    <w:rsid w:val="007C282F"/>
    <w:rsid w:val="007D1E2F"/>
    <w:rsid w:val="007D6D3E"/>
    <w:rsid w:val="007F531D"/>
    <w:rsid w:val="00816075"/>
    <w:rsid w:val="00826A59"/>
    <w:rsid w:val="00834FFF"/>
    <w:rsid w:val="00852C3D"/>
    <w:rsid w:val="00862A8E"/>
    <w:rsid w:val="00865FCE"/>
    <w:rsid w:val="00871263"/>
    <w:rsid w:val="008B0E9F"/>
    <w:rsid w:val="008B3EA4"/>
    <w:rsid w:val="008D5F5B"/>
    <w:rsid w:val="008D6B07"/>
    <w:rsid w:val="008D72DC"/>
    <w:rsid w:val="008E1519"/>
    <w:rsid w:val="008E1FA2"/>
    <w:rsid w:val="008E5423"/>
    <w:rsid w:val="00905038"/>
    <w:rsid w:val="00923306"/>
    <w:rsid w:val="009253DC"/>
    <w:rsid w:val="00925F13"/>
    <w:rsid w:val="009275D9"/>
    <w:rsid w:val="009346E7"/>
    <w:rsid w:val="00937D3B"/>
    <w:rsid w:val="00940CC3"/>
    <w:rsid w:val="0094508B"/>
    <w:rsid w:val="00953207"/>
    <w:rsid w:val="0096767B"/>
    <w:rsid w:val="009768BD"/>
    <w:rsid w:val="009809C2"/>
    <w:rsid w:val="00982115"/>
    <w:rsid w:val="00982A94"/>
    <w:rsid w:val="00982E26"/>
    <w:rsid w:val="009A22A2"/>
    <w:rsid w:val="009A2F1E"/>
    <w:rsid w:val="009A6162"/>
    <w:rsid w:val="009C14B5"/>
    <w:rsid w:val="009C4503"/>
    <w:rsid w:val="009C7E5F"/>
    <w:rsid w:val="009D2113"/>
    <w:rsid w:val="009D39C4"/>
    <w:rsid w:val="009D7EB5"/>
    <w:rsid w:val="009F7120"/>
    <w:rsid w:val="00A02015"/>
    <w:rsid w:val="00A02F81"/>
    <w:rsid w:val="00A03AFD"/>
    <w:rsid w:val="00A06805"/>
    <w:rsid w:val="00A151A7"/>
    <w:rsid w:val="00A167E6"/>
    <w:rsid w:val="00A20B67"/>
    <w:rsid w:val="00A26DB6"/>
    <w:rsid w:val="00A365CF"/>
    <w:rsid w:val="00A43283"/>
    <w:rsid w:val="00A46A4D"/>
    <w:rsid w:val="00A473E1"/>
    <w:rsid w:val="00A502E8"/>
    <w:rsid w:val="00A64F23"/>
    <w:rsid w:val="00A653C1"/>
    <w:rsid w:val="00A8109B"/>
    <w:rsid w:val="00A927A9"/>
    <w:rsid w:val="00A95594"/>
    <w:rsid w:val="00A9668F"/>
    <w:rsid w:val="00AB7540"/>
    <w:rsid w:val="00AC1255"/>
    <w:rsid w:val="00AC62EE"/>
    <w:rsid w:val="00AD01FC"/>
    <w:rsid w:val="00AE6C31"/>
    <w:rsid w:val="00AE6CB5"/>
    <w:rsid w:val="00AF4DF9"/>
    <w:rsid w:val="00B04362"/>
    <w:rsid w:val="00B13082"/>
    <w:rsid w:val="00B24311"/>
    <w:rsid w:val="00B32563"/>
    <w:rsid w:val="00B37174"/>
    <w:rsid w:val="00B44DE7"/>
    <w:rsid w:val="00B510C5"/>
    <w:rsid w:val="00B61A8F"/>
    <w:rsid w:val="00B71F90"/>
    <w:rsid w:val="00B757BD"/>
    <w:rsid w:val="00B771EE"/>
    <w:rsid w:val="00B82EA6"/>
    <w:rsid w:val="00B85139"/>
    <w:rsid w:val="00B854C9"/>
    <w:rsid w:val="00B9357E"/>
    <w:rsid w:val="00B977F6"/>
    <w:rsid w:val="00BA1D5D"/>
    <w:rsid w:val="00BA2A20"/>
    <w:rsid w:val="00BA3E6F"/>
    <w:rsid w:val="00BA5542"/>
    <w:rsid w:val="00BB656B"/>
    <w:rsid w:val="00BB676A"/>
    <w:rsid w:val="00BB779D"/>
    <w:rsid w:val="00BD1944"/>
    <w:rsid w:val="00BD2CE4"/>
    <w:rsid w:val="00BD6B26"/>
    <w:rsid w:val="00BE07A6"/>
    <w:rsid w:val="00BE1CE8"/>
    <w:rsid w:val="00BE632A"/>
    <w:rsid w:val="00BF763C"/>
    <w:rsid w:val="00C018F4"/>
    <w:rsid w:val="00C01ADC"/>
    <w:rsid w:val="00C02D14"/>
    <w:rsid w:val="00C044A1"/>
    <w:rsid w:val="00C054BA"/>
    <w:rsid w:val="00C166A7"/>
    <w:rsid w:val="00C24CBB"/>
    <w:rsid w:val="00C42904"/>
    <w:rsid w:val="00C6699A"/>
    <w:rsid w:val="00C71D78"/>
    <w:rsid w:val="00C774A7"/>
    <w:rsid w:val="00C81239"/>
    <w:rsid w:val="00C81E49"/>
    <w:rsid w:val="00C82F99"/>
    <w:rsid w:val="00C95BBA"/>
    <w:rsid w:val="00C95E7F"/>
    <w:rsid w:val="00CA0085"/>
    <w:rsid w:val="00CA70E9"/>
    <w:rsid w:val="00CB0E4F"/>
    <w:rsid w:val="00CB6D71"/>
    <w:rsid w:val="00CD4BB1"/>
    <w:rsid w:val="00CD5989"/>
    <w:rsid w:val="00CD6A96"/>
    <w:rsid w:val="00CE1588"/>
    <w:rsid w:val="00CE383E"/>
    <w:rsid w:val="00CF6177"/>
    <w:rsid w:val="00CF6D2D"/>
    <w:rsid w:val="00D01CA0"/>
    <w:rsid w:val="00D029BD"/>
    <w:rsid w:val="00D13381"/>
    <w:rsid w:val="00D34219"/>
    <w:rsid w:val="00D361EC"/>
    <w:rsid w:val="00D4554C"/>
    <w:rsid w:val="00D76C60"/>
    <w:rsid w:val="00D7729B"/>
    <w:rsid w:val="00D83185"/>
    <w:rsid w:val="00D8604B"/>
    <w:rsid w:val="00D9052C"/>
    <w:rsid w:val="00D94582"/>
    <w:rsid w:val="00DA1698"/>
    <w:rsid w:val="00DA6C01"/>
    <w:rsid w:val="00DB0A5A"/>
    <w:rsid w:val="00DB3ECC"/>
    <w:rsid w:val="00DB442D"/>
    <w:rsid w:val="00DC0119"/>
    <w:rsid w:val="00DC3557"/>
    <w:rsid w:val="00DD0993"/>
    <w:rsid w:val="00DE0BAA"/>
    <w:rsid w:val="00DF3C70"/>
    <w:rsid w:val="00E021E4"/>
    <w:rsid w:val="00E06488"/>
    <w:rsid w:val="00E139A7"/>
    <w:rsid w:val="00E207BF"/>
    <w:rsid w:val="00E22914"/>
    <w:rsid w:val="00E2696F"/>
    <w:rsid w:val="00E272E8"/>
    <w:rsid w:val="00E3052B"/>
    <w:rsid w:val="00E31B1A"/>
    <w:rsid w:val="00E36B1B"/>
    <w:rsid w:val="00E41EC6"/>
    <w:rsid w:val="00E41ED2"/>
    <w:rsid w:val="00E429DB"/>
    <w:rsid w:val="00E434F2"/>
    <w:rsid w:val="00E442D4"/>
    <w:rsid w:val="00E51660"/>
    <w:rsid w:val="00E54C4B"/>
    <w:rsid w:val="00E56A4D"/>
    <w:rsid w:val="00E6301A"/>
    <w:rsid w:val="00E744AD"/>
    <w:rsid w:val="00EA583B"/>
    <w:rsid w:val="00EC7D01"/>
    <w:rsid w:val="00ED156D"/>
    <w:rsid w:val="00ED497A"/>
    <w:rsid w:val="00ED6FB0"/>
    <w:rsid w:val="00EE0097"/>
    <w:rsid w:val="00EE5D47"/>
    <w:rsid w:val="00F10E3C"/>
    <w:rsid w:val="00F12D14"/>
    <w:rsid w:val="00F16FD5"/>
    <w:rsid w:val="00F21639"/>
    <w:rsid w:val="00F220A6"/>
    <w:rsid w:val="00F322CA"/>
    <w:rsid w:val="00F34223"/>
    <w:rsid w:val="00F55F0E"/>
    <w:rsid w:val="00F714CC"/>
    <w:rsid w:val="00F76DD2"/>
    <w:rsid w:val="00F77B4C"/>
    <w:rsid w:val="00F94F74"/>
    <w:rsid w:val="00F952D4"/>
    <w:rsid w:val="00F95721"/>
    <w:rsid w:val="00FA2C0C"/>
    <w:rsid w:val="00FB3770"/>
    <w:rsid w:val="00FB6682"/>
    <w:rsid w:val="00FD0C67"/>
    <w:rsid w:val="00FF3235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256322"/>
  <w15:docId w15:val="{481717A2-72D8-429D-B7A8-F1019934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61A2"/>
  </w:style>
  <w:style w:type="paragraph" w:styleId="Pta">
    <w:name w:val="footer"/>
    <w:basedOn w:val="Normlny"/>
    <w:link w:val="PtaChar"/>
    <w:uiPriority w:val="99"/>
    <w:unhideWhenUsed/>
    <w:rsid w:val="0046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6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4DF9F-C4EA-434B-A7E0-011AD665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 Manager</dc:creator>
  <cp:lastModifiedBy>MAGDOLEN</cp:lastModifiedBy>
  <cp:revision>4</cp:revision>
  <dcterms:created xsi:type="dcterms:W3CDTF">2016-04-22T10:43:00Z</dcterms:created>
  <dcterms:modified xsi:type="dcterms:W3CDTF">2016-04-22T10:57:00Z</dcterms:modified>
</cp:coreProperties>
</file>