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3C" w:rsidRPr="000307F8" w:rsidRDefault="00647E3C" w:rsidP="00647E3C">
      <w:pPr>
        <w:pStyle w:val="Nadpis1"/>
        <w:rPr>
          <w:lang w:val="en-GB"/>
        </w:rPr>
      </w:pPr>
      <w:bookmarkStart w:id="0" w:name="_Toc436215834"/>
      <w:r w:rsidRPr="000307F8">
        <w:rPr>
          <w:lang w:val="en-GB"/>
        </w:rPr>
        <w:t xml:space="preserve">MHD, </w:t>
      </w:r>
      <w:proofErr w:type="spellStart"/>
      <w:r w:rsidRPr="000307F8">
        <w:rPr>
          <w:lang w:val="en-GB"/>
        </w:rPr>
        <w:t>Starý</w:t>
      </w:r>
      <w:proofErr w:type="spellEnd"/>
      <w:r w:rsidRPr="000307F8">
        <w:rPr>
          <w:lang w:val="en-GB"/>
        </w:rPr>
        <w:t xml:space="preserve"> most a PKO!</w:t>
      </w:r>
      <w:bookmarkEnd w:id="0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Nový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Čas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21/02/2015]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šve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  <w:r w:rsidRPr="000307F8">
        <w:rPr>
          <w:rFonts w:cs="Arial"/>
          <w:sz w:val="24"/>
          <w:szCs w:val="24"/>
          <w:lang w:val="en-GB"/>
        </w:rPr>
        <w:t>: 10b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>: BRATISLAVA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MHD, </w:t>
      </w:r>
      <w:proofErr w:type="spellStart"/>
      <w:r w:rsidRPr="000307F8">
        <w:rPr>
          <w:rFonts w:cs="Arial"/>
          <w:sz w:val="24"/>
          <w:szCs w:val="24"/>
          <w:lang w:val="en-GB"/>
        </w:rPr>
        <w:t>Starý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most a PKO!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Najväčšie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finančné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strašiaky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rozpočtu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Foto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anc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BRATISLAVA - Ivo, </w:t>
      </w:r>
      <w:proofErr w:type="spellStart"/>
      <w:r w:rsidRPr="000307F8">
        <w:rPr>
          <w:rFonts w:cs="Arial"/>
          <w:sz w:val="24"/>
          <w:szCs w:val="24"/>
          <w:lang w:val="en-GB"/>
        </w:rPr>
        <w:t>máš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robiť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! </w:t>
      </w:r>
      <w:proofErr w:type="spellStart"/>
      <w:r w:rsidRPr="000307F8">
        <w:rPr>
          <w:rFonts w:cs="Arial"/>
          <w:sz w:val="24"/>
          <w:szCs w:val="24"/>
          <w:lang w:val="en-GB"/>
        </w:rPr>
        <w:t>Okrem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rozpočtového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provizória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našiel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primátor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metropoly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predchodcovi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nedopracovaný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návrh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Ten </w:t>
      </w:r>
      <w:proofErr w:type="spellStart"/>
      <w:r w:rsidRPr="000307F8">
        <w:rPr>
          <w:rFonts w:cs="Arial"/>
          <w:sz w:val="24"/>
          <w:szCs w:val="24"/>
          <w:lang w:val="en-GB"/>
        </w:rPr>
        <w:t>zahŕňal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deficit 22 </w:t>
      </w:r>
      <w:proofErr w:type="spellStart"/>
      <w:r w:rsidRPr="000307F8">
        <w:rPr>
          <w:rFonts w:cs="Arial"/>
          <w:sz w:val="24"/>
          <w:szCs w:val="24"/>
          <w:lang w:val="en-GB"/>
        </w:rPr>
        <w:t>miliónov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eur</w:t>
      </w:r>
      <w:proofErr w:type="gramEnd"/>
      <w:r w:rsidRPr="000307F8">
        <w:rPr>
          <w:rFonts w:cs="Arial"/>
          <w:sz w:val="24"/>
          <w:szCs w:val="24"/>
          <w:lang w:val="en-GB"/>
        </w:rPr>
        <w:t>.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Budúci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týždeň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Nesrovnal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pláne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predložiť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poslancom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zastupiteľstva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návrh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vyrovnaného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nulovým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deficitom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keby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prvému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mužovi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 </w:t>
      </w:r>
      <w:proofErr w:type="spellStart"/>
      <w:r w:rsidRPr="000307F8">
        <w:rPr>
          <w:rFonts w:cs="Arial"/>
          <w:sz w:val="24"/>
          <w:szCs w:val="24"/>
          <w:lang w:val="en-GB"/>
        </w:rPr>
        <w:t>podarilo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dosiahnuť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vyrovnaný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ideálnu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situáciu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ohrozujú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projekty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Čoho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primátor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bojí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? 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Opasky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utiahnu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námestníci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poslanci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prvý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ušetriť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chode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úradu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marketingu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To </w:t>
      </w:r>
      <w:proofErr w:type="spellStart"/>
      <w:r w:rsidRPr="000307F8">
        <w:rPr>
          <w:rFonts w:cs="Arial"/>
          <w:sz w:val="24"/>
          <w:szCs w:val="24"/>
          <w:lang w:val="en-GB"/>
        </w:rPr>
        <w:t>všetko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predstavuje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asi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pol </w:t>
      </w:r>
      <w:proofErr w:type="spellStart"/>
      <w:r w:rsidRPr="000307F8">
        <w:rPr>
          <w:rFonts w:cs="Arial"/>
          <w:sz w:val="24"/>
          <w:szCs w:val="24"/>
          <w:lang w:val="en-GB"/>
        </w:rPr>
        <w:t>milióna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preto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magistráte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momentálne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prebiehajú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rozsiahle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revízie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zmlúv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mali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ušetriť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peniaze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Nesrovnal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naopak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nechce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škrtiť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výdavky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čistotu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zeleň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Okrem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konsolidácie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čelí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Nesrovnal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výzve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 to </w:t>
      </w:r>
      <w:proofErr w:type="spellStart"/>
      <w:r w:rsidRPr="000307F8">
        <w:rPr>
          <w:rFonts w:cs="Arial"/>
          <w:sz w:val="24"/>
          <w:szCs w:val="24"/>
          <w:lang w:val="en-GB"/>
        </w:rPr>
        <w:t>znížiť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dlh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. Ten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pohybuje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výške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212 </w:t>
      </w:r>
      <w:proofErr w:type="spellStart"/>
      <w:r w:rsidRPr="000307F8">
        <w:rPr>
          <w:rFonts w:cs="Arial"/>
          <w:sz w:val="24"/>
          <w:szCs w:val="24"/>
          <w:lang w:val="en-GB"/>
        </w:rPr>
        <w:t>miliónov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keď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bývalý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primátor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Ftáčnik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proklamoval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170 </w:t>
      </w:r>
      <w:proofErr w:type="spellStart"/>
      <w:r w:rsidRPr="000307F8">
        <w:rPr>
          <w:rFonts w:cs="Arial"/>
          <w:sz w:val="24"/>
          <w:szCs w:val="24"/>
          <w:lang w:val="en-GB"/>
        </w:rPr>
        <w:t>miliónov</w:t>
      </w:r>
      <w:proofErr w:type="spellEnd"/>
      <w:r w:rsidRPr="000307F8">
        <w:rPr>
          <w:rFonts w:cs="Arial"/>
          <w:sz w:val="24"/>
          <w:szCs w:val="24"/>
          <w:lang w:val="en-GB"/>
        </w:rPr>
        <w:t>. ,</w:t>
      </w:r>
      <w:proofErr w:type="gramStart"/>
      <w:r w:rsidRPr="000307F8">
        <w:rPr>
          <w:rFonts w:cs="Arial"/>
          <w:sz w:val="24"/>
          <w:szCs w:val="24"/>
          <w:lang w:val="en-GB"/>
        </w:rPr>
        <w:t>,Do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dlhu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môj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predchodca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nezapočítal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dlhy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podnikov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dodal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Nesrovnal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Rozpočet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2015 Na </w:t>
      </w:r>
      <w:proofErr w:type="spellStart"/>
      <w:r w:rsidRPr="000307F8">
        <w:rPr>
          <w:rFonts w:cs="Arial"/>
          <w:sz w:val="24"/>
          <w:szCs w:val="24"/>
          <w:lang w:val="en-GB"/>
        </w:rPr>
        <w:t>čom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ušetriť</w:t>
      </w:r>
      <w:proofErr w:type="spellEnd"/>
      <w:r w:rsidRPr="000307F8">
        <w:rPr>
          <w:rFonts w:cs="Arial"/>
          <w:sz w:val="24"/>
          <w:szCs w:val="24"/>
          <w:lang w:val="en-GB"/>
        </w:rPr>
        <w:t>?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- </w:t>
      </w:r>
      <w:proofErr w:type="gramStart"/>
      <w:r w:rsidRPr="000307F8">
        <w:rPr>
          <w:rFonts w:cs="Arial"/>
          <w:sz w:val="24"/>
          <w:szCs w:val="24"/>
          <w:lang w:val="en-GB"/>
        </w:rPr>
        <w:t>marketing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mesta </w:t>
      </w:r>
      <w:proofErr w:type="spellStart"/>
      <w:r w:rsidRPr="000307F8">
        <w:rPr>
          <w:rFonts w:cs="Arial"/>
          <w:sz w:val="24"/>
          <w:szCs w:val="24"/>
          <w:lang w:val="en-GB"/>
        </w:rPr>
        <w:t>chod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úradu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 Bratislava Tourist Board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- </w:t>
      </w:r>
      <w:proofErr w:type="gramStart"/>
      <w:r w:rsidRPr="000307F8">
        <w:rPr>
          <w:rFonts w:cs="Arial"/>
          <w:sz w:val="24"/>
          <w:szCs w:val="24"/>
          <w:lang w:val="en-GB"/>
        </w:rPr>
        <w:t>platy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námestníkov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-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odmeny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poslancov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-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revízie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zmlúv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dodávateľmi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mali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ušetriť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peniaze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Do </w:t>
      </w:r>
      <w:proofErr w:type="spellStart"/>
      <w:r w:rsidRPr="000307F8">
        <w:rPr>
          <w:rFonts w:cs="Arial"/>
          <w:sz w:val="24"/>
          <w:szCs w:val="24"/>
          <w:lang w:val="en-GB"/>
        </w:rPr>
        <w:t>čoho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plánuje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investovať</w:t>
      </w:r>
      <w:proofErr w:type="spellEnd"/>
      <w:r w:rsidRPr="000307F8">
        <w:rPr>
          <w:rFonts w:cs="Arial"/>
          <w:sz w:val="24"/>
          <w:szCs w:val="24"/>
          <w:lang w:val="en-GB"/>
        </w:rPr>
        <w:t>?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- 3-krát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vlani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mestský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mobiliár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</w:t>
      </w:r>
      <w:proofErr w:type="spellStart"/>
      <w:r w:rsidRPr="000307F8">
        <w:rPr>
          <w:rFonts w:cs="Arial"/>
          <w:sz w:val="24"/>
          <w:szCs w:val="24"/>
          <w:lang w:val="en-GB"/>
        </w:rPr>
        <w:t>lavičky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odpadkové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koše</w:t>
      </w:r>
      <w:proofErr w:type="spellEnd"/>
      <w:r w:rsidRPr="000307F8">
        <w:rPr>
          <w:rFonts w:cs="Arial"/>
          <w:sz w:val="24"/>
          <w:szCs w:val="24"/>
          <w:lang w:val="en-GB"/>
        </w:rPr>
        <w:t>)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- </w:t>
      </w:r>
      <w:proofErr w:type="gramStart"/>
      <w:r w:rsidRPr="000307F8">
        <w:rPr>
          <w:rFonts w:cs="Arial"/>
          <w:sz w:val="24"/>
          <w:szCs w:val="24"/>
          <w:lang w:val="en-GB"/>
        </w:rPr>
        <w:t>o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90 000 </w:t>
      </w:r>
      <w:proofErr w:type="spellStart"/>
      <w:r w:rsidRPr="000307F8">
        <w:rPr>
          <w:rFonts w:cs="Arial"/>
          <w:sz w:val="24"/>
          <w:szCs w:val="24"/>
          <w:lang w:val="en-GB"/>
        </w:rPr>
        <w:t>eur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vlani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údržba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zelene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čistenie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ulíc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parkov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- 100 000 </w:t>
      </w:r>
      <w:proofErr w:type="spellStart"/>
      <w:r w:rsidRPr="000307F8">
        <w:rPr>
          <w:rFonts w:cs="Arial"/>
          <w:sz w:val="24"/>
          <w:szCs w:val="24"/>
          <w:lang w:val="en-GB"/>
        </w:rPr>
        <w:t>eur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čistenie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grafitov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- 245 000 </w:t>
      </w:r>
      <w:proofErr w:type="spellStart"/>
      <w:r w:rsidRPr="000307F8">
        <w:rPr>
          <w:rFonts w:cs="Arial"/>
          <w:sz w:val="24"/>
          <w:szCs w:val="24"/>
          <w:lang w:val="en-GB"/>
        </w:rPr>
        <w:t>eur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cyklotrasy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Električková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Dúbravke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riešiť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pokutu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samosprávneho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špecializovaného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stavebného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úradu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Ide o </w:t>
      </w:r>
      <w:proofErr w:type="spellStart"/>
      <w:r w:rsidRPr="000307F8">
        <w:rPr>
          <w:rFonts w:cs="Arial"/>
          <w:sz w:val="24"/>
          <w:szCs w:val="24"/>
          <w:lang w:val="en-GB"/>
        </w:rPr>
        <w:t>sumu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82 000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eur</w:t>
      </w:r>
      <w:proofErr w:type="gramEnd"/>
      <w:r w:rsidRPr="000307F8">
        <w:rPr>
          <w:rFonts w:cs="Arial"/>
          <w:sz w:val="24"/>
          <w:szCs w:val="24"/>
          <w:lang w:val="en-GB"/>
        </w:rPr>
        <w:t>.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Električky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jazdili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Dúbravke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načierno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Skúšobnú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prevádzku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trate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BSK </w:t>
      </w:r>
      <w:proofErr w:type="spellStart"/>
      <w:r w:rsidRPr="000307F8">
        <w:rPr>
          <w:rFonts w:cs="Arial"/>
          <w:sz w:val="24"/>
          <w:szCs w:val="24"/>
          <w:lang w:val="en-GB"/>
        </w:rPr>
        <w:t>povolil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polovice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decembra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no </w:t>
      </w:r>
      <w:proofErr w:type="spellStart"/>
      <w:r w:rsidRPr="000307F8">
        <w:rPr>
          <w:rFonts w:cs="Arial"/>
          <w:sz w:val="24"/>
          <w:szCs w:val="24"/>
          <w:lang w:val="en-GB"/>
        </w:rPr>
        <w:t>električky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jazdili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od 18.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novembra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Magistrát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pokute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odvolal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Starý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most 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Ak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nedokončia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konca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2015,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musieť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doplatiť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práce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uskutočnené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ďalšom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keď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termín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stihnú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projekt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predražený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viaceré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zmeny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vyšší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pracovníkov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investície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kamier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Most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asi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70 </w:t>
      </w:r>
      <w:proofErr w:type="spellStart"/>
      <w:r w:rsidRPr="000307F8">
        <w:rPr>
          <w:rFonts w:cs="Arial"/>
          <w:sz w:val="24"/>
          <w:szCs w:val="24"/>
          <w:lang w:val="en-GB"/>
        </w:rPr>
        <w:t>miliónov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eur.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85 % </w:t>
      </w:r>
      <w:proofErr w:type="spellStart"/>
      <w:r w:rsidRPr="000307F8">
        <w:rPr>
          <w:rFonts w:cs="Arial"/>
          <w:sz w:val="24"/>
          <w:szCs w:val="24"/>
          <w:lang w:val="en-GB"/>
        </w:rPr>
        <w:t>hradí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EÚ, 10 % </w:t>
      </w:r>
      <w:proofErr w:type="spellStart"/>
      <w:r w:rsidRPr="000307F8">
        <w:rPr>
          <w:rFonts w:cs="Arial"/>
          <w:sz w:val="24"/>
          <w:szCs w:val="24"/>
          <w:lang w:val="en-GB"/>
        </w:rPr>
        <w:t>štát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5 %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Modernizácia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MHD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Obstarávanie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dopravných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prostriedkov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dopravným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podnikom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financované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eurofondov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vytvorenú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spoluúčasť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Je to </w:t>
      </w:r>
      <w:proofErr w:type="spellStart"/>
      <w:r w:rsidRPr="000307F8">
        <w:rPr>
          <w:rFonts w:cs="Arial"/>
          <w:sz w:val="24"/>
          <w:szCs w:val="24"/>
          <w:lang w:val="en-GB"/>
        </w:rPr>
        <w:t>približne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15 % a </w:t>
      </w:r>
      <w:proofErr w:type="spellStart"/>
      <w:r w:rsidRPr="000307F8">
        <w:rPr>
          <w:rFonts w:cs="Arial"/>
          <w:sz w:val="24"/>
          <w:szCs w:val="24"/>
          <w:lang w:val="en-GB"/>
        </w:rPr>
        <w:t>podľa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primátora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dusí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jeho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lastRenderedPageBreak/>
        <w:t>normálnej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činnosti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Autobusy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električky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totiž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splácať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PKO 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Firma </w:t>
      </w:r>
      <w:proofErr w:type="spellStart"/>
      <w:r w:rsidRPr="000307F8">
        <w:rPr>
          <w:rFonts w:cs="Arial"/>
          <w:sz w:val="24"/>
          <w:szCs w:val="24"/>
          <w:lang w:val="en-GB"/>
        </w:rPr>
        <w:t>Henbury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kúpila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pozemky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pod PKO, </w:t>
      </w:r>
      <w:proofErr w:type="spellStart"/>
      <w:r w:rsidRPr="000307F8">
        <w:rPr>
          <w:rFonts w:cs="Arial"/>
          <w:sz w:val="24"/>
          <w:szCs w:val="24"/>
          <w:lang w:val="en-GB"/>
        </w:rPr>
        <w:t>môže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vymáhať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škody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firmou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súdne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budovu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PKO, </w:t>
      </w:r>
      <w:proofErr w:type="spellStart"/>
      <w:r w:rsidRPr="000307F8">
        <w:rPr>
          <w:rFonts w:cs="Arial"/>
          <w:sz w:val="24"/>
          <w:szCs w:val="24"/>
          <w:lang w:val="en-GB"/>
        </w:rPr>
        <w:t>ktorú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developéri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nemohli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zbúrať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Výška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pokuty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jasná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naposledy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Henbury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pýtala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4</w:t>
      </w:r>
      <w:proofErr w:type="gramStart"/>
      <w:r w:rsidRPr="000307F8">
        <w:rPr>
          <w:rFonts w:cs="Arial"/>
          <w:sz w:val="24"/>
          <w:szCs w:val="24"/>
          <w:lang w:val="en-GB"/>
        </w:rPr>
        <w:t>,5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milióna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eur.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Foto</w:t>
      </w:r>
      <w:proofErr w:type="spellEnd"/>
      <w:r w:rsidRPr="000307F8">
        <w:rPr>
          <w:rFonts w:cs="Arial"/>
          <w:sz w:val="24"/>
          <w:szCs w:val="24"/>
          <w:lang w:val="en-GB"/>
        </w:rPr>
        <w:t>:</w:t>
      </w:r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Ivo </w:t>
      </w:r>
      <w:proofErr w:type="spellStart"/>
      <w:r w:rsidRPr="000307F8">
        <w:rPr>
          <w:rFonts w:cs="Arial"/>
          <w:sz w:val="24"/>
          <w:szCs w:val="24"/>
          <w:lang w:val="en-GB"/>
        </w:rPr>
        <w:t>Nesrovnal</w:t>
      </w:r>
      <w:proofErr w:type="spellEnd"/>
    </w:p>
    <w:p w:rsidR="00647E3C" w:rsidRPr="000307F8" w:rsidRDefault="00647E3C" w:rsidP="00647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&lt;&lt;&gt;&gt;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C"/>
    <w:rsid w:val="00647E3C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387B6-5C80-4CBC-ABF1-24DDF62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E3C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47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7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2015-11-26T12:31:00Z</dcterms:created>
  <dcterms:modified xsi:type="dcterms:W3CDTF">2015-11-26T12:31:00Z</dcterms:modified>
</cp:coreProperties>
</file>