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DC" w:rsidRPr="002711C0" w:rsidRDefault="005715DC" w:rsidP="005715DC">
      <w:pPr>
        <w:spacing w:after="0" w:line="240" w:lineRule="auto"/>
        <w:rPr>
          <w:b/>
          <w:sz w:val="36"/>
        </w:rPr>
      </w:pPr>
      <w:r w:rsidRPr="002711C0">
        <w:rPr>
          <w:b/>
          <w:sz w:val="36"/>
        </w:rPr>
        <w:t>SoolNua</w:t>
      </w:r>
    </w:p>
    <w:p w:rsidR="005715DC" w:rsidRPr="002711C0" w:rsidRDefault="005715DC" w:rsidP="005715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6"/>
        </w:rPr>
      </w:pPr>
      <w:r w:rsidRPr="002711C0">
        <w:rPr>
          <w:rFonts w:ascii="Arial" w:hAnsi="Arial" w:cs="Arial"/>
          <w:b/>
          <w:bCs/>
          <w:sz w:val="18"/>
          <w:szCs w:val="26"/>
        </w:rPr>
        <w:t>1. Bratislava sa chce zviditeľniť na mape kongresového cestovného ruchu</w:t>
      </w:r>
    </w:p>
    <w:p w:rsidR="005715DC" w:rsidRPr="00446242" w:rsidRDefault="005715DC" w:rsidP="005715DC">
      <w:pPr>
        <w:widowControl w:val="0"/>
        <w:autoSpaceDE w:val="0"/>
        <w:autoSpaceDN w:val="0"/>
        <w:adjustRightInd w:val="0"/>
        <w:spacing w:before="20" w:after="120" w:line="240" w:lineRule="auto"/>
        <w:rPr>
          <w:rFonts w:cs="Arial"/>
          <w:sz w:val="24"/>
          <w:szCs w:val="24"/>
          <w:lang w:val="en-GB"/>
        </w:rPr>
      </w:pPr>
      <w:r w:rsidRPr="00446242">
        <w:rPr>
          <w:rFonts w:cs="Arial"/>
          <w:sz w:val="24"/>
          <w:szCs w:val="24"/>
          <w:lang w:val="en-GB"/>
        </w:rPr>
        <w:t>(24.11.2015; Obecné noviny; č. 47, Cestovný ruch , s. 18; Katarína KOHÚTIKOVÁ)</w:t>
      </w:r>
    </w:p>
    <w:p w:rsidR="005715DC" w:rsidRPr="00446242" w:rsidRDefault="005715DC" w:rsidP="005715DC">
      <w:pPr>
        <w:widowControl w:val="0"/>
        <w:autoSpaceDE w:val="0"/>
        <w:autoSpaceDN w:val="0"/>
        <w:adjustRightInd w:val="0"/>
        <w:spacing w:before="40" w:after="40" w:line="240" w:lineRule="auto"/>
        <w:ind w:firstLine="280"/>
        <w:jc w:val="both"/>
        <w:rPr>
          <w:rFonts w:cs="Arial"/>
          <w:sz w:val="24"/>
          <w:szCs w:val="24"/>
          <w:lang w:val="en-GB"/>
        </w:rPr>
      </w:pPr>
      <w:r w:rsidRPr="00446242">
        <w:rPr>
          <w:rFonts w:cs="Arial"/>
          <w:sz w:val="24"/>
          <w:szCs w:val="24"/>
          <w:lang w:val="en-GB"/>
        </w:rPr>
        <w:t xml:space="preserve">Jedným z cieľov nového vedenia Bratislavskej organizácie cestovného ruchu (BOCR) je zlepšenie jeho pozície v prostredí vysokej konkurencie. Vo vytvorení konkurencieschopnej značky a jej novej pozície v medzinárodnom meradle má Bratislave pomôcť rozvoj MICE (kongresového cestovného ruchu).  </w:t>
      </w:r>
    </w:p>
    <w:p w:rsidR="005715DC" w:rsidRPr="00446242" w:rsidRDefault="005715DC" w:rsidP="005715DC">
      <w:pPr>
        <w:widowControl w:val="0"/>
        <w:autoSpaceDE w:val="0"/>
        <w:autoSpaceDN w:val="0"/>
        <w:adjustRightInd w:val="0"/>
        <w:spacing w:before="40" w:after="40" w:line="240" w:lineRule="auto"/>
        <w:ind w:firstLine="280"/>
        <w:jc w:val="both"/>
        <w:rPr>
          <w:rFonts w:cs="Arial"/>
          <w:sz w:val="24"/>
          <w:szCs w:val="24"/>
          <w:lang w:val="en-GB"/>
        </w:rPr>
      </w:pPr>
      <w:r w:rsidRPr="00446242">
        <w:rPr>
          <w:rFonts w:cs="Arial"/>
          <w:sz w:val="24"/>
          <w:szCs w:val="24"/>
          <w:lang w:val="en-GB"/>
        </w:rPr>
        <w:t xml:space="preserve">Počas najbližšieho roka ju bude odborne usmerňovať tím spoločnosti SoolNua, ktorá patrí medzi najvýznamnejšie poradenské subjekty v oblasti kongresového cestovného ruchu na svete. Odborná verejnosť sa so značkou SoolNua výraznejšie stretla v závere roku 2014 na konferencii Budúcnosť MICE v Bratislave a na Slovensku, ktorú BOCR a Americká obchodná komora na Slovensku zorganizovali v decembri roku 2014 v Bratislave. ,,Značky v cestovnom ruchu dnes súperia o priazeň klientov čoraz tvrdšie a intenzívnejšie, sme radi, že náš sústredenejší prístup k MICE bude mať oporu v medzinárodných expertoch a značka Bratislava v kontexte MICE porastie. Rovnako som veľmi rád, že sme v októbri na mestskom zastupiteľstve schválili Pravidlá podpory kongresových podujatí v hlavnom meste SR Bratislave" konštatuje Ivo Nesrovnal, primátor hlavného mesta Bratislavy. Kongresový cestovný ruch sa vo všeobecnosti vyznačuje vysokými výnosmi a v kontexte nadchádzajúceho predsedníctva SR v Rade EÚ bude dôležitou témou aj pre BOCR ,,Chceme prostredníctvom tohto poradenského kontraktu naplno využiť akumulovaný potenciál, ktorý v roku 2016 pozorujeme, nielen s ohľadom na samotné predsedníctvo, ale aj na aktivity MZVaEZ SR, ktoré pracujú s témou značky Slovenska a na skutočnosť, že rezort dopravy začal v tomto roku téme MICE venovať zvláštnu pozornosť. Chceme ponúknuť našu činnosť pri brandingu Bratislavy smerom aj na tieto iniciatívy. Našou absolútnou prioritou bude však prepojenie týchto aktivít v primeranej miere so Slovak Convention Bureau a SACR," komentuje návštevu Padraica Gilligana a Patricka Delaneyho zo SoolNua predsedníčka predstavenstva Alžbeta Melicharová. Počas dvoch nabitých dní sa reprezentanti SoolNua stretli v Bratislave s podnikateľmi v cestovnom ruchu, ale vzhľadom na začiatok poradenského kontraktu s BOCR absolvovali aj stretnutie s generálnou riaditeľkou sekcie cestovného ruchu Ministerstva dopravy, výstavby a regionálneho rozvoja SR. Na tomto stretnutí, ktoré sa uskutočnilo na pôde Vysokej školy ekonómie a manažmentu verejnej správy v Bratislave, počas medzinárodnej konferencie Vyšehrad ako, konkurencieschopná destinácia pre trvalo udržateľný cestovný ruch v Európe, generálna riaditeľka I. Magátová konštatovala: ,,Tento krok BOCR hodnotím veľmi pozitívne. Expertíza spoločnosti SoolNua má potenciál priniesť nové a profesionálne informácie aj do práce rezortu dopravy, okrem iného aj v rámci projektu medzirezortnej skupiny zameranej na kongresový cestovný ruch, ktorú zriadil štátny tajomník E Palko v tomto roku".  </w:t>
      </w:r>
    </w:p>
    <w:p w:rsidR="005715DC" w:rsidRPr="00446242" w:rsidRDefault="005715DC" w:rsidP="005715DC">
      <w:pPr>
        <w:widowControl w:val="0"/>
        <w:autoSpaceDE w:val="0"/>
        <w:autoSpaceDN w:val="0"/>
        <w:adjustRightInd w:val="0"/>
        <w:spacing w:before="40" w:after="40" w:line="240" w:lineRule="auto"/>
        <w:ind w:firstLine="280"/>
        <w:jc w:val="both"/>
        <w:rPr>
          <w:rFonts w:cs="Arial"/>
          <w:sz w:val="24"/>
          <w:szCs w:val="24"/>
          <w:lang w:val="en-GB"/>
        </w:rPr>
      </w:pPr>
      <w:r w:rsidRPr="00446242">
        <w:rPr>
          <w:rFonts w:cs="Arial"/>
          <w:sz w:val="24"/>
          <w:szCs w:val="24"/>
          <w:lang w:val="en-GB"/>
        </w:rPr>
        <w:t xml:space="preserve">Katarína KOHÚTIKOVÁ kancelária primátora Bratislavy </w:t>
      </w:r>
    </w:p>
    <w:p w:rsidR="00EC6E3E" w:rsidRDefault="00EC6E3E">
      <w:bookmarkStart w:id="0" w:name="_GoBack"/>
      <w:bookmarkEnd w:id="0"/>
    </w:p>
    <w:sectPr w:rsidR="00EC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DC"/>
    <w:rsid w:val="005715DC"/>
    <w:rsid w:val="00E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9C1B2-E956-45CE-866B-B130ACDE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15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Bednaricova</dc:creator>
  <cp:keywords/>
  <dc:description/>
  <cp:lastModifiedBy>Bednaricova</cp:lastModifiedBy>
  <cp:revision>1</cp:revision>
  <dcterms:created xsi:type="dcterms:W3CDTF">2015-11-26T13:18:00Z</dcterms:created>
  <dcterms:modified xsi:type="dcterms:W3CDTF">2015-11-26T13:18:00Z</dcterms:modified>
</cp:coreProperties>
</file>