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DC17E" w14:textId="77777777" w:rsidR="00B8197D" w:rsidRDefault="00B8197D" w:rsidP="002D3D3B">
      <w:pPr>
        <w:suppressAutoHyphens w:val="0"/>
        <w:autoSpaceDN/>
        <w:spacing w:before="100" w:beforeAutospacing="1" w:after="100" w:afterAutospacing="1" w:line="360" w:lineRule="atLeast"/>
        <w:jc w:val="both"/>
        <w:textAlignment w:val="auto"/>
        <w:rPr>
          <w:rFonts w:ascii="Arial" w:hAnsi="Arial" w:cs="Arial"/>
          <w:b/>
          <w:sz w:val="28"/>
          <w:szCs w:val="24"/>
        </w:rPr>
      </w:pPr>
      <w:r w:rsidRPr="00B8197D">
        <w:rPr>
          <w:rFonts w:ascii="Arial" w:hAnsi="Arial" w:cs="Arial"/>
          <w:b/>
          <w:sz w:val="28"/>
          <w:szCs w:val="24"/>
        </w:rPr>
        <w:t>Bratislava sa vybrala správnym smerom, môže zarobiť až 12 miliónov EUR</w:t>
      </w:r>
    </w:p>
    <w:p w14:paraId="6EB5A28C" w14:textId="77777777" w:rsidR="00B8197D" w:rsidRDefault="00B8197D" w:rsidP="002D3D3B">
      <w:pPr>
        <w:suppressAutoHyphens w:val="0"/>
        <w:autoSpaceDN/>
        <w:spacing w:before="100" w:beforeAutospacing="1" w:after="100" w:afterAutospacing="1" w:line="360" w:lineRule="atLeast"/>
        <w:jc w:val="both"/>
        <w:textAlignment w:val="auto"/>
        <w:rPr>
          <w:rFonts w:ascii="Arial" w:eastAsia="Times New Roman" w:hAnsi="Arial" w:cs="Arial"/>
          <w:b/>
          <w:bCs/>
          <w:sz w:val="24"/>
          <w:szCs w:val="24"/>
          <w:lang w:eastAsia="sk-SK"/>
        </w:rPr>
      </w:pPr>
      <w:r w:rsidRPr="00B8197D">
        <w:rPr>
          <w:rFonts w:ascii="Arial" w:eastAsia="Times New Roman" w:hAnsi="Arial" w:cs="Arial"/>
          <w:b/>
          <w:bCs/>
          <w:sz w:val="24"/>
          <w:szCs w:val="24"/>
          <w:lang w:eastAsia="sk-SK"/>
        </w:rPr>
        <w:t xml:space="preserve">Bratislava, 26.8.2016 – Nová komunikačná stratégia Bratislavy ako destinácie kongresového cestovného ruchu bola overená v praxi. Hlavné mesto Slovenska potvrdilo svoj potenciál priťahovať biznis podujatia, ktoré umožnia neustále zvyšovanie úrovne služieb, kvality života a reputáciu mesta. Vyplynulo to z hodnotenia 20 kvalifikovaných nákupcov </w:t>
      </w:r>
      <w:proofErr w:type="spellStart"/>
      <w:r w:rsidRPr="00B8197D">
        <w:rPr>
          <w:rFonts w:ascii="Arial" w:eastAsia="Times New Roman" w:hAnsi="Arial" w:cs="Arial"/>
          <w:b/>
          <w:bCs/>
          <w:sz w:val="24"/>
          <w:szCs w:val="24"/>
          <w:lang w:eastAsia="sk-SK"/>
        </w:rPr>
        <w:t>incentívnych</w:t>
      </w:r>
      <w:proofErr w:type="spellEnd"/>
      <w:r w:rsidRPr="00B8197D">
        <w:rPr>
          <w:rFonts w:ascii="Arial" w:eastAsia="Times New Roman" w:hAnsi="Arial" w:cs="Arial"/>
          <w:b/>
          <w:bCs/>
          <w:sz w:val="24"/>
          <w:szCs w:val="24"/>
          <w:lang w:eastAsia="sk-SK"/>
        </w:rPr>
        <w:t xml:space="preserve"> podujatí, k</w:t>
      </w:r>
      <w:bookmarkStart w:id="0" w:name="_GoBack"/>
      <w:bookmarkEnd w:id="0"/>
      <w:r w:rsidRPr="00B8197D">
        <w:rPr>
          <w:rFonts w:ascii="Arial" w:eastAsia="Times New Roman" w:hAnsi="Arial" w:cs="Arial"/>
          <w:b/>
          <w:bCs/>
          <w:sz w:val="24"/>
          <w:szCs w:val="24"/>
          <w:lang w:eastAsia="sk-SK"/>
        </w:rPr>
        <w:t xml:space="preserve">toré pripravila organizácia Bratislava </w:t>
      </w:r>
      <w:proofErr w:type="spellStart"/>
      <w:r w:rsidRPr="00B8197D">
        <w:rPr>
          <w:rFonts w:ascii="Arial" w:eastAsia="Times New Roman" w:hAnsi="Arial" w:cs="Arial"/>
          <w:b/>
          <w:bCs/>
          <w:sz w:val="24"/>
          <w:szCs w:val="24"/>
          <w:lang w:eastAsia="sk-SK"/>
        </w:rPr>
        <w:t>Tourist</w:t>
      </w:r>
      <w:proofErr w:type="spellEnd"/>
      <w:r w:rsidRPr="00B8197D">
        <w:rPr>
          <w:rFonts w:ascii="Arial" w:eastAsia="Times New Roman" w:hAnsi="Arial" w:cs="Arial"/>
          <w:b/>
          <w:bCs/>
          <w:sz w:val="24"/>
          <w:szCs w:val="24"/>
          <w:lang w:eastAsia="sk-SK"/>
        </w:rPr>
        <w:t xml:space="preserve"> </w:t>
      </w:r>
      <w:proofErr w:type="spellStart"/>
      <w:r w:rsidRPr="00B8197D">
        <w:rPr>
          <w:rFonts w:ascii="Arial" w:eastAsia="Times New Roman" w:hAnsi="Arial" w:cs="Arial"/>
          <w:b/>
          <w:bCs/>
          <w:sz w:val="24"/>
          <w:szCs w:val="24"/>
          <w:lang w:eastAsia="sk-SK"/>
        </w:rPr>
        <w:t>Board</w:t>
      </w:r>
      <w:proofErr w:type="spellEnd"/>
      <w:r w:rsidRPr="00B8197D">
        <w:rPr>
          <w:rFonts w:ascii="Arial" w:eastAsia="Times New Roman" w:hAnsi="Arial" w:cs="Arial"/>
          <w:b/>
          <w:bCs/>
          <w:sz w:val="24"/>
          <w:szCs w:val="24"/>
          <w:lang w:eastAsia="sk-SK"/>
        </w:rPr>
        <w:t xml:space="preserve"> (BTB).</w:t>
      </w:r>
    </w:p>
    <w:p w14:paraId="6AE5D3F7" w14:textId="77777777" w:rsidR="00B8197D" w:rsidRPr="00B8197D" w:rsidRDefault="00B8197D" w:rsidP="00B8197D">
      <w:pPr>
        <w:suppressAutoHyphens w:val="0"/>
        <w:autoSpaceDN/>
        <w:spacing w:before="100" w:beforeAutospacing="1" w:after="100" w:afterAutospacing="1" w:line="360" w:lineRule="atLeast"/>
        <w:jc w:val="both"/>
        <w:textAlignment w:val="auto"/>
        <w:rPr>
          <w:rFonts w:ascii="Arial" w:eastAsia="Times New Roman" w:hAnsi="Arial" w:cs="Arial"/>
          <w:sz w:val="24"/>
          <w:szCs w:val="24"/>
          <w:lang w:eastAsia="sk-SK"/>
        </w:rPr>
      </w:pPr>
      <w:r w:rsidRPr="00B8197D">
        <w:rPr>
          <w:rFonts w:ascii="Arial" w:eastAsia="Times New Roman" w:hAnsi="Arial" w:cs="Arial"/>
          <w:sz w:val="24"/>
          <w:szCs w:val="24"/>
          <w:lang w:eastAsia="sk-SK"/>
        </w:rPr>
        <w:t xml:space="preserve">Organizácia BTB počas dvoch dní uplynulého týždňa pripravila za podpory Ministerstva dopravy, výstavby a regionálneho rozvoja, Slovenskej agentúry pre cestovný ruch a ďalších partnerov </w:t>
      </w:r>
      <w:proofErr w:type="spellStart"/>
      <w:r w:rsidRPr="00B8197D">
        <w:rPr>
          <w:rFonts w:ascii="Arial" w:eastAsia="Times New Roman" w:hAnsi="Arial" w:cs="Arial"/>
          <w:sz w:val="24"/>
          <w:szCs w:val="24"/>
          <w:lang w:eastAsia="sk-SK"/>
        </w:rPr>
        <w:t>Fam</w:t>
      </w:r>
      <w:proofErr w:type="spellEnd"/>
      <w:r w:rsidRPr="00B8197D">
        <w:rPr>
          <w:rFonts w:ascii="Arial" w:eastAsia="Times New Roman" w:hAnsi="Arial" w:cs="Arial"/>
          <w:sz w:val="24"/>
          <w:szCs w:val="24"/>
          <w:lang w:eastAsia="sk-SK"/>
        </w:rPr>
        <w:t xml:space="preserve"> Trip pre 20 európskych nákupcov. Jeho úlohou bolo predstaviť Bratislavu ako kvalitnú destináciu pre organizovanie firemných podujatí. „Toto stretnutie vďaka podpore spoluorganizátorov dosiahlo trhovú hodnotu až 30 000 EUR, čo vnímame ako prejav dôvery zo strany komerčného sektora voči organizácii BTB a mestu Bratislava v plánoch zmeniť komunikáciu Bratislavy vo svete,“ uviedla A. Melicharová, predsedníčka predstavenstva BTB. </w:t>
      </w:r>
    </w:p>
    <w:p w14:paraId="0E01A41E" w14:textId="77777777" w:rsidR="00B8197D" w:rsidRPr="00B8197D" w:rsidRDefault="00B8197D" w:rsidP="00B8197D">
      <w:pPr>
        <w:suppressAutoHyphens w:val="0"/>
        <w:autoSpaceDN/>
        <w:spacing w:before="100" w:beforeAutospacing="1" w:after="100" w:afterAutospacing="1" w:line="360" w:lineRule="atLeast"/>
        <w:jc w:val="both"/>
        <w:textAlignment w:val="auto"/>
        <w:rPr>
          <w:rFonts w:ascii="Arial" w:eastAsia="Times New Roman" w:hAnsi="Arial" w:cs="Arial"/>
          <w:sz w:val="24"/>
          <w:szCs w:val="24"/>
          <w:lang w:eastAsia="sk-SK"/>
        </w:rPr>
      </w:pPr>
      <w:r w:rsidRPr="00B8197D">
        <w:rPr>
          <w:rFonts w:ascii="Arial" w:eastAsia="Times New Roman" w:hAnsi="Arial" w:cs="Arial"/>
          <w:sz w:val="24"/>
          <w:szCs w:val="24"/>
          <w:lang w:eastAsia="sk-SK"/>
        </w:rPr>
        <w:t xml:space="preserve">Účastníci </w:t>
      </w:r>
      <w:proofErr w:type="spellStart"/>
      <w:r w:rsidRPr="00B8197D">
        <w:rPr>
          <w:rFonts w:ascii="Arial" w:eastAsia="Times New Roman" w:hAnsi="Arial" w:cs="Arial"/>
          <w:sz w:val="24"/>
          <w:szCs w:val="24"/>
          <w:lang w:eastAsia="sk-SK"/>
        </w:rPr>
        <w:t>Fam</w:t>
      </w:r>
      <w:proofErr w:type="spellEnd"/>
      <w:r w:rsidRPr="00B8197D">
        <w:rPr>
          <w:rFonts w:ascii="Arial" w:eastAsia="Times New Roman" w:hAnsi="Arial" w:cs="Arial"/>
          <w:sz w:val="24"/>
          <w:szCs w:val="24"/>
          <w:lang w:eastAsia="sk-SK"/>
        </w:rPr>
        <w:t xml:space="preserve"> Tripu mohli spoznať Bratislavu z mnohých pohľadov. „Počas týchto dní aktívneho programu mali účastníci možnosť vidieť napr. robotickú výrobu áut v VW, jazdiť po Dunaji na </w:t>
      </w:r>
      <w:proofErr w:type="spellStart"/>
      <w:r w:rsidRPr="00B8197D">
        <w:rPr>
          <w:rFonts w:ascii="Arial" w:eastAsia="Times New Roman" w:hAnsi="Arial" w:cs="Arial"/>
          <w:sz w:val="24"/>
          <w:szCs w:val="24"/>
          <w:lang w:eastAsia="sk-SK"/>
        </w:rPr>
        <w:t>rýchločlnoch</w:t>
      </w:r>
      <w:proofErr w:type="spellEnd"/>
      <w:r w:rsidRPr="00B8197D">
        <w:rPr>
          <w:rFonts w:ascii="Arial" w:eastAsia="Times New Roman" w:hAnsi="Arial" w:cs="Arial"/>
          <w:sz w:val="24"/>
          <w:szCs w:val="24"/>
          <w:lang w:eastAsia="sk-SK"/>
        </w:rPr>
        <w:t xml:space="preserve">, zažiť vysokú gastronómiu v okolitých viniciach a oboznámili sa s históriu a centrom Bratislavy pomocou interaktívnej hry na tabletoch,“ priblížila N. Erneker, vedúca Bratislava </w:t>
      </w:r>
      <w:proofErr w:type="spellStart"/>
      <w:r w:rsidRPr="00B8197D">
        <w:rPr>
          <w:rFonts w:ascii="Arial" w:eastAsia="Times New Roman" w:hAnsi="Arial" w:cs="Arial"/>
          <w:sz w:val="24"/>
          <w:szCs w:val="24"/>
          <w:lang w:eastAsia="sk-SK"/>
        </w:rPr>
        <w:t>Convention</w:t>
      </w:r>
      <w:proofErr w:type="spellEnd"/>
      <w:r w:rsidRPr="00B8197D">
        <w:rPr>
          <w:rFonts w:ascii="Arial" w:eastAsia="Times New Roman" w:hAnsi="Arial" w:cs="Arial"/>
          <w:sz w:val="24"/>
          <w:szCs w:val="24"/>
          <w:lang w:eastAsia="sk-SK"/>
        </w:rPr>
        <w:t xml:space="preserve"> </w:t>
      </w:r>
      <w:proofErr w:type="spellStart"/>
      <w:r w:rsidRPr="00B8197D">
        <w:rPr>
          <w:rFonts w:ascii="Arial" w:eastAsia="Times New Roman" w:hAnsi="Arial" w:cs="Arial"/>
          <w:sz w:val="24"/>
          <w:szCs w:val="24"/>
          <w:lang w:eastAsia="sk-SK"/>
        </w:rPr>
        <w:t>Bureau</w:t>
      </w:r>
      <w:proofErr w:type="spellEnd"/>
      <w:r w:rsidRPr="00B8197D">
        <w:rPr>
          <w:rFonts w:ascii="Arial" w:eastAsia="Times New Roman" w:hAnsi="Arial" w:cs="Arial"/>
          <w:sz w:val="24"/>
          <w:szCs w:val="24"/>
          <w:lang w:eastAsia="sk-SK"/>
        </w:rPr>
        <w:t>.</w:t>
      </w:r>
    </w:p>
    <w:p w14:paraId="7001D043" w14:textId="77777777" w:rsidR="00B8197D" w:rsidRPr="00B8197D" w:rsidRDefault="00B8197D" w:rsidP="00B8197D">
      <w:pPr>
        <w:suppressAutoHyphens w:val="0"/>
        <w:autoSpaceDN/>
        <w:spacing w:before="100" w:beforeAutospacing="1" w:after="100" w:afterAutospacing="1" w:line="360" w:lineRule="atLeast"/>
        <w:jc w:val="both"/>
        <w:textAlignment w:val="auto"/>
        <w:rPr>
          <w:rFonts w:ascii="Arial" w:eastAsia="Times New Roman" w:hAnsi="Arial" w:cs="Arial"/>
          <w:sz w:val="24"/>
          <w:szCs w:val="24"/>
          <w:lang w:eastAsia="sk-SK"/>
        </w:rPr>
      </w:pPr>
      <w:r w:rsidRPr="00B8197D">
        <w:rPr>
          <w:rFonts w:ascii="Arial" w:eastAsia="Times New Roman" w:hAnsi="Arial" w:cs="Arial"/>
          <w:sz w:val="24"/>
          <w:szCs w:val="24"/>
          <w:lang w:eastAsia="sk-SK"/>
        </w:rPr>
        <w:t>Stretnutie s primátorom</w:t>
      </w:r>
    </w:p>
    <w:p w14:paraId="109F917B" w14:textId="77777777" w:rsidR="00B8197D" w:rsidRPr="00B8197D" w:rsidRDefault="00B8197D" w:rsidP="00B8197D">
      <w:pPr>
        <w:suppressAutoHyphens w:val="0"/>
        <w:autoSpaceDN/>
        <w:spacing w:before="100" w:beforeAutospacing="1" w:after="100" w:afterAutospacing="1" w:line="360" w:lineRule="atLeast"/>
        <w:jc w:val="both"/>
        <w:textAlignment w:val="auto"/>
        <w:rPr>
          <w:rFonts w:ascii="Arial" w:eastAsia="Times New Roman" w:hAnsi="Arial" w:cs="Arial"/>
          <w:sz w:val="24"/>
          <w:szCs w:val="24"/>
          <w:lang w:eastAsia="sk-SK"/>
        </w:rPr>
      </w:pPr>
      <w:r w:rsidRPr="00B8197D">
        <w:rPr>
          <w:rFonts w:ascii="Arial" w:eastAsia="Times New Roman" w:hAnsi="Arial" w:cs="Arial"/>
          <w:sz w:val="24"/>
          <w:szCs w:val="24"/>
          <w:lang w:eastAsia="sk-SK"/>
        </w:rPr>
        <w:t xml:space="preserve">Na stretnutiach, ktoré absolvovali účastníci </w:t>
      </w:r>
      <w:proofErr w:type="spellStart"/>
      <w:r w:rsidRPr="00B8197D">
        <w:rPr>
          <w:rFonts w:ascii="Arial" w:eastAsia="Times New Roman" w:hAnsi="Arial" w:cs="Arial"/>
          <w:sz w:val="24"/>
          <w:szCs w:val="24"/>
          <w:lang w:eastAsia="sk-SK"/>
        </w:rPr>
        <w:t>Fam</w:t>
      </w:r>
      <w:proofErr w:type="spellEnd"/>
      <w:r w:rsidRPr="00B8197D">
        <w:rPr>
          <w:rFonts w:ascii="Arial" w:eastAsia="Times New Roman" w:hAnsi="Arial" w:cs="Arial"/>
          <w:sz w:val="24"/>
          <w:szCs w:val="24"/>
          <w:lang w:eastAsia="sk-SK"/>
        </w:rPr>
        <w:t xml:space="preserve"> Tripu sa zúčastnili mnohí odborníci veľkých slovenských firiem, zástupcovia </w:t>
      </w:r>
      <w:proofErr w:type="spellStart"/>
      <w:r w:rsidRPr="00B8197D">
        <w:rPr>
          <w:rFonts w:ascii="Arial" w:eastAsia="Times New Roman" w:hAnsi="Arial" w:cs="Arial"/>
          <w:sz w:val="24"/>
          <w:szCs w:val="24"/>
          <w:lang w:eastAsia="sk-SK"/>
        </w:rPr>
        <w:t>startupov</w:t>
      </w:r>
      <w:proofErr w:type="spellEnd"/>
      <w:r w:rsidRPr="00B8197D">
        <w:rPr>
          <w:rFonts w:ascii="Arial" w:eastAsia="Times New Roman" w:hAnsi="Arial" w:cs="Arial"/>
          <w:sz w:val="24"/>
          <w:szCs w:val="24"/>
          <w:lang w:eastAsia="sk-SK"/>
        </w:rPr>
        <w:t xml:space="preserve">, ale aj reprezentanti verejných organizácii. Jedno zo stretnutí sa konalo v Primaciálnom paláci, kde ich osobne uvítal primátor. „Sme veľmi radi, že mesto podporuje našu snahu prilákať do Bratislavy veľké firmy, ktoré tu chcú organizovať svoje stretnutia, konferencie ako aj </w:t>
      </w:r>
      <w:proofErr w:type="spellStart"/>
      <w:r w:rsidRPr="00B8197D">
        <w:rPr>
          <w:rFonts w:ascii="Arial" w:eastAsia="Times New Roman" w:hAnsi="Arial" w:cs="Arial"/>
          <w:sz w:val="24"/>
          <w:szCs w:val="24"/>
          <w:lang w:eastAsia="sk-SK"/>
        </w:rPr>
        <w:t>incentívne</w:t>
      </w:r>
      <w:proofErr w:type="spellEnd"/>
      <w:r w:rsidRPr="00B8197D">
        <w:rPr>
          <w:rFonts w:ascii="Arial" w:eastAsia="Times New Roman" w:hAnsi="Arial" w:cs="Arial"/>
          <w:sz w:val="24"/>
          <w:szCs w:val="24"/>
          <w:lang w:eastAsia="sk-SK"/>
        </w:rPr>
        <w:t xml:space="preserve"> pobyty,“ doplnila Melicharová.</w:t>
      </w:r>
    </w:p>
    <w:p w14:paraId="549CC7F7" w14:textId="77777777" w:rsidR="00B8197D" w:rsidRPr="00B8197D" w:rsidRDefault="00B8197D" w:rsidP="00B8197D">
      <w:pPr>
        <w:suppressAutoHyphens w:val="0"/>
        <w:autoSpaceDN/>
        <w:spacing w:before="100" w:beforeAutospacing="1" w:after="100" w:afterAutospacing="1" w:line="360" w:lineRule="atLeast"/>
        <w:jc w:val="both"/>
        <w:textAlignment w:val="auto"/>
        <w:rPr>
          <w:rFonts w:ascii="Arial" w:eastAsia="Times New Roman" w:hAnsi="Arial" w:cs="Arial"/>
          <w:sz w:val="24"/>
          <w:szCs w:val="24"/>
          <w:lang w:eastAsia="sk-SK"/>
        </w:rPr>
      </w:pPr>
      <w:r w:rsidRPr="00B8197D">
        <w:rPr>
          <w:rFonts w:ascii="Arial" w:eastAsia="Times New Roman" w:hAnsi="Arial" w:cs="Arial"/>
          <w:sz w:val="24"/>
          <w:szCs w:val="24"/>
          <w:lang w:eastAsia="sk-SK"/>
        </w:rPr>
        <w:lastRenderedPageBreak/>
        <w:t xml:space="preserve">Z výsledkov, ktoré spracovala organizácia BTB pomocou aplikácie SLI.DO vyplynulo, že až 88 % účastníkov </w:t>
      </w:r>
      <w:proofErr w:type="spellStart"/>
      <w:r w:rsidRPr="00B8197D">
        <w:rPr>
          <w:rFonts w:ascii="Arial" w:eastAsia="Times New Roman" w:hAnsi="Arial" w:cs="Arial"/>
          <w:sz w:val="24"/>
          <w:szCs w:val="24"/>
          <w:lang w:eastAsia="sk-SK"/>
        </w:rPr>
        <w:t>Fam</w:t>
      </w:r>
      <w:proofErr w:type="spellEnd"/>
      <w:r w:rsidRPr="00B8197D">
        <w:rPr>
          <w:rFonts w:ascii="Arial" w:eastAsia="Times New Roman" w:hAnsi="Arial" w:cs="Arial"/>
          <w:sz w:val="24"/>
          <w:szCs w:val="24"/>
          <w:lang w:eastAsia="sk-SK"/>
        </w:rPr>
        <w:t xml:space="preserve"> Tripu si myslí, že heslo Bratislavy „</w:t>
      </w:r>
      <w:proofErr w:type="spellStart"/>
      <w:r w:rsidRPr="00B8197D">
        <w:rPr>
          <w:rFonts w:ascii="Arial" w:eastAsia="Times New Roman" w:hAnsi="Arial" w:cs="Arial"/>
          <w:sz w:val="24"/>
          <w:szCs w:val="24"/>
          <w:lang w:eastAsia="sk-SK"/>
        </w:rPr>
        <w:t>suprisingly</w:t>
      </w:r>
      <w:proofErr w:type="spellEnd"/>
      <w:r w:rsidRPr="00B8197D">
        <w:rPr>
          <w:rFonts w:ascii="Arial" w:eastAsia="Times New Roman" w:hAnsi="Arial" w:cs="Arial"/>
          <w:sz w:val="24"/>
          <w:szCs w:val="24"/>
          <w:lang w:eastAsia="sk-SK"/>
        </w:rPr>
        <w:t xml:space="preserve"> </w:t>
      </w:r>
      <w:proofErr w:type="spellStart"/>
      <w:r w:rsidRPr="00B8197D">
        <w:rPr>
          <w:rFonts w:ascii="Arial" w:eastAsia="Times New Roman" w:hAnsi="Arial" w:cs="Arial"/>
          <w:sz w:val="24"/>
          <w:szCs w:val="24"/>
          <w:lang w:eastAsia="sk-SK"/>
        </w:rPr>
        <w:t>close</w:t>
      </w:r>
      <w:proofErr w:type="spellEnd"/>
      <w:r w:rsidRPr="00B8197D">
        <w:rPr>
          <w:rFonts w:ascii="Arial" w:eastAsia="Times New Roman" w:hAnsi="Arial" w:cs="Arial"/>
          <w:sz w:val="24"/>
          <w:szCs w:val="24"/>
          <w:lang w:eastAsia="sk-SK"/>
        </w:rPr>
        <w:t xml:space="preserve">, </w:t>
      </w:r>
      <w:proofErr w:type="spellStart"/>
      <w:r w:rsidRPr="00B8197D">
        <w:rPr>
          <w:rFonts w:ascii="Arial" w:eastAsia="Times New Roman" w:hAnsi="Arial" w:cs="Arial"/>
          <w:sz w:val="24"/>
          <w:szCs w:val="24"/>
          <w:lang w:eastAsia="sk-SK"/>
        </w:rPr>
        <w:t>exceptionally</w:t>
      </w:r>
      <w:proofErr w:type="spellEnd"/>
      <w:r w:rsidRPr="00B8197D">
        <w:rPr>
          <w:rFonts w:ascii="Arial" w:eastAsia="Times New Roman" w:hAnsi="Arial" w:cs="Arial"/>
          <w:sz w:val="24"/>
          <w:szCs w:val="24"/>
          <w:lang w:eastAsia="sk-SK"/>
        </w:rPr>
        <w:t xml:space="preserve"> </w:t>
      </w:r>
      <w:proofErr w:type="spellStart"/>
      <w:r w:rsidRPr="00B8197D">
        <w:rPr>
          <w:rFonts w:ascii="Arial" w:eastAsia="Times New Roman" w:hAnsi="Arial" w:cs="Arial"/>
          <w:sz w:val="24"/>
          <w:szCs w:val="24"/>
          <w:lang w:eastAsia="sk-SK"/>
        </w:rPr>
        <w:t>smart</w:t>
      </w:r>
      <w:proofErr w:type="spellEnd"/>
      <w:r w:rsidRPr="00B8197D">
        <w:rPr>
          <w:rFonts w:ascii="Arial" w:eastAsia="Times New Roman" w:hAnsi="Arial" w:cs="Arial"/>
          <w:sz w:val="24"/>
          <w:szCs w:val="24"/>
          <w:lang w:eastAsia="sk-SK"/>
        </w:rPr>
        <w:t>“ je skutočne pravdivé a určite by Bratislavu odporučili svojim klientom.</w:t>
      </w:r>
    </w:p>
    <w:p w14:paraId="6F0080A3" w14:textId="6B2EC304" w:rsidR="00BD7E21" w:rsidRPr="002D3D3B" w:rsidRDefault="00B8197D" w:rsidP="00B8197D">
      <w:pPr>
        <w:suppressAutoHyphens w:val="0"/>
        <w:autoSpaceDN/>
        <w:spacing w:before="100" w:beforeAutospacing="1" w:after="100" w:afterAutospacing="1" w:line="360" w:lineRule="atLeast"/>
        <w:jc w:val="both"/>
        <w:textAlignment w:val="auto"/>
        <w:rPr>
          <w:rFonts w:ascii="Arial" w:eastAsia="Times New Roman" w:hAnsi="Arial" w:cs="Arial"/>
          <w:sz w:val="24"/>
          <w:szCs w:val="24"/>
          <w:lang w:eastAsia="sk-SK"/>
        </w:rPr>
      </w:pPr>
      <w:proofErr w:type="spellStart"/>
      <w:r w:rsidRPr="00B8197D">
        <w:rPr>
          <w:rFonts w:ascii="Arial" w:eastAsia="Times New Roman" w:hAnsi="Arial" w:cs="Arial"/>
          <w:sz w:val="24"/>
          <w:szCs w:val="24"/>
          <w:lang w:eastAsia="sk-SK"/>
        </w:rPr>
        <w:t>Fam</w:t>
      </w:r>
      <w:proofErr w:type="spellEnd"/>
      <w:r w:rsidRPr="00B8197D">
        <w:rPr>
          <w:rFonts w:ascii="Arial" w:eastAsia="Times New Roman" w:hAnsi="Arial" w:cs="Arial"/>
          <w:sz w:val="24"/>
          <w:szCs w:val="24"/>
          <w:lang w:eastAsia="sk-SK"/>
        </w:rPr>
        <w:t xml:space="preserve"> Trip (z angličtiny </w:t>
      </w:r>
      <w:proofErr w:type="spellStart"/>
      <w:r w:rsidRPr="00B8197D">
        <w:rPr>
          <w:rFonts w:ascii="Arial" w:eastAsia="Times New Roman" w:hAnsi="Arial" w:cs="Arial"/>
          <w:sz w:val="24"/>
          <w:szCs w:val="24"/>
          <w:lang w:eastAsia="sk-SK"/>
        </w:rPr>
        <w:t>familiarization</w:t>
      </w:r>
      <w:proofErr w:type="spellEnd"/>
      <w:r w:rsidRPr="00B8197D">
        <w:rPr>
          <w:rFonts w:ascii="Arial" w:eastAsia="Times New Roman" w:hAnsi="Arial" w:cs="Arial"/>
          <w:sz w:val="24"/>
          <w:szCs w:val="24"/>
          <w:lang w:eastAsia="sk-SK"/>
        </w:rPr>
        <w:t xml:space="preserve"> trip) je celosvetovo zaužívané slovné spojenie, akým destinácie prezentujú to najlepšie zo seba pred konkrétnou cieľovou skupinou. Je to v podstate niečo ako inšpekčná cesta do destinácie, v tomto prípade do Bratislavy a okolia. Účel je predviesť, ukázať a dať možnosť „ochutnať“ čo možno najviac a čo možno najlepšie veci ľuďom s potenciálom predávať tieto služby svoj</w:t>
      </w:r>
      <w:r>
        <w:rPr>
          <w:rFonts w:ascii="Arial" w:eastAsia="Times New Roman" w:hAnsi="Arial" w:cs="Arial"/>
          <w:sz w:val="24"/>
          <w:szCs w:val="24"/>
          <w:lang w:eastAsia="sk-SK"/>
        </w:rPr>
        <w:t xml:space="preserve">ím klientom. </w:t>
      </w:r>
    </w:p>
    <w:sectPr w:rsidR="00BD7E21" w:rsidRPr="002D3D3B" w:rsidSect="00EE1A64">
      <w:headerReference w:type="default" r:id="rId7"/>
      <w:headerReference w:type="first" r:id="rId8"/>
      <w:pgSz w:w="11906" w:h="16838"/>
      <w:pgMar w:top="1417" w:right="1417" w:bottom="1417" w:left="1417"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973F" w14:textId="77777777" w:rsidR="00444A71" w:rsidRDefault="00444A71">
      <w:pPr>
        <w:spacing w:after="0" w:line="240" w:lineRule="auto"/>
      </w:pPr>
      <w:r>
        <w:separator/>
      </w:r>
    </w:p>
  </w:endnote>
  <w:endnote w:type="continuationSeparator" w:id="0">
    <w:p w14:paraId="6B89968C" w14:textId="77777777" w:rsidR="00444A71" w:rsidRDefault="0044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93E5" w14:textId="77777777" w:rsidR="00444A71" w:rsidRDefault="00444A71">
      <w:pPr>
        <w:spacing w:after="0" w:line="240" w:lineRule="auto"/>
      </w:pPr>
      <w:r>
        <w:rPr>
          <w:color w:val="000000"/>
        </w:rPr>
        <w:separator/>
      </w:r>
    </w:p>
  </w:footnote>
  <w:footnote w:type="continuationSeparator" w:id="0">
    <w:p w14:paraId="62ED750F" w14:textId="77777777" w:rsidR="00444A71" w:rsidRDefault="0044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24B1" w14:textId="77777777" w:rsidR="00C44D40" w:rsidRDefault="00C44D40">
    <w:pPr>
      <w:pStyle w:val="Hlavika"/>
      <w:tabs>
        <w:tab w:val="clear" w:pos="4536"/>
        <w:tab w:val="clear" w:pos="9072"/>
        <w:tab w:val="left" w:pos="2835"/>
        <w:tab w:val="left" w:pos="6237"/>
      </w:tabs>
      <w:rPr>
        <w:rFonts w:ascii="Trebuchet MS" w:hAnsi="Trebuchet MS"/>
        <w:b/>
        <w:bCs/>
        <w:sz w:val="16"/>
        <w:szCs w:val="16"/>
      </w:rPr>
    </w:pPr>
  </w:p>
  <w:p w14:paraId="509C6FC1" w14:textId="77777777" w:rsidR="00C44D40" w:rsidRDefault="00C44D40">
    <w:pPr>
      <w:pStyle w:val="Hlavika"/>
      <w:tabs>
        <w:tab w:val="left" w:pos="2835"/>
        <w:tab w:val="left" w:pos="6237"/>
      </w:tabs>
    </w:pPr>
    <w:r>
      <w:rPr>
        <w:noProof/>
        <w:lang w:eastAsia="sk-SK"/>
      </w:rPr>
      <w:drawing>
        <wp:anchor distT="0" distB="0" distL="114300" distR="114300" simplePos="0" relativeHeight="251661312" behindDoc="0" locked="0" layoutInCell="1" allowOverlap="1" wp14:anchorId="36B086E3" wp14:editId="2D339140">
          <wp:simplePos x="0" y="0"/>
          <wp:positionH relativeFrom="margin">
            <wp:align>left</wp:align>
          </wp:positionH>
          <wp:positionV relativeFrom="paragraph">
            <wp:posOffset>13335</wp:posOffset>
          </wp:positionV>
          <wp:extent cx="1626235" cy="485775"/>
          <wp:effectExtent l="0" t="0" r="0" b="9525"/>
          <wp:wrapNone/>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sz w:val="16"/>
        <w:szCs w:val="16"/>
      </w:rPr>
      <w:tab/>
    </w:r>
    <w:r>
      <w:rPr>
        <w:rFonts w:ascii="Arial" w:hAnsi="Arial" w:cs="Arial"/>
        <w:b/>
        <w:bCs/>
        <w:sz w:val="16"/>
        <w:szCs w:val="16"/>
      </w:rPr>
      <w:t xml:space="preserve">Mária Magdolen                                     </w:t>
    </w:r>
  </w:p>
  <w:p w14:paraId="1C78325B" w14:textId="77777777" w:rsidR="00C44D40" w:rsidRDefault="00C44D40">
    <w:pPr>
      <w:pStyle w:val="Hlavika"/>
      <w:tabs>
        <w:tab w:val="left" w:pos="2835"/>
        <w:tab w:val="left" w:pos="6237"/>
      </w:tabs>
    </w:pPr>
    <w:r>
      <w:rPr>
        <w:rFonts w:ascii="Arial" w:hAnsi="Arial" w:cs="Arial"/>
        <w:b/>
        <w:bCs/>
        <w:sz w:val="16"/>
        <w:szCs w:val="16"/>
      </w:rPr>
      <w:t xml:space="preserve">                                                                </w:t>
    </w:r>
    <w:r>
      <w:rPr>
        <w:rFonts w:ascii="Arial" w:hAnsi="Arial" w:cs="Arial"/>
        <w:sz w:val="16"/>
        <w:szCs w:val="16"/>
      </w:rPr>
      <w:t>PR a komunikácia</w:t>
    </w:r>
  </w:p>
  <w:p w14:paraId="4A308E78" w14:textId="77777777" w:rsidR="00C44D40" w:rsidRDefault="00C44D40">
    <w:pPr>
      <w:pStyle w:val="Hlavika"/>
      <w:tabs>
        <w:tab w:val="left" w:pos="2835"/>
        <w:tab w:val="left" w:pos="6237"/>
      </w:tabs>
    </w:pPr>
    <w:r>
      <w:rPr>
        <w:noProof/>
        <w:lang w:eastAsia="sk-SK"/>
      </w:rPr>
      <w:drawing>
        <wp:anchor distT="0" distB="0" distL="114300" distR="114300" simplePos="0" relativeHeight="251660288" behindDoc="1" locked="0" layoutInCell="1" allowOverlap="1" wp14:anchorId="2E581579" wp14:editId="043C98E7">
          <wp:simplePos x="0" y="0"/>
          <wp:positionH relativeFrom="margin">
            <wp:posOffset>5408295</wp:posOffset>
          </wp:positionH>
          <wp:positionV relativeFrom="paragraph">
            <wp:posOffset>57150</wp:posOffset>
          </wp:positionV>
          <wp:extent cx="208915" cy="208915"/>
          <wp:effectExtent l="0" t="0" r="635" b="635"/>
          <wp:wrapNone/>
          <wp:docPr id="5" name="Obrázok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23C29682" wp14:editId="7B14C2BA">
          <wp:simplePos x="0" y="0"/>
          <wp:positionH relativeFrom="column">
            <wp:posOffset>5125085</wp:posOffset>
          </wp:positionH>
          <wp:positionV relativeFrom="paragraph">
            <wp:posOffset>56515</wp:posOffset>
          </wp:positionV>
          <wp:extent cx="209550" cy="209550"/>
          <wp:effectExtent l="0" t="0" r="0" b="0"/>
          <wp:wrapNone/>
          <wp:docPr id="6" name="Obrázok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8163" w14:textId="77777777" w:rsidR="00C44D40" w:rsidRDefault="00C44D40">
    <w:pPr>
      <w:pStyle w:val="Hlavika"/>
      <w:tabs>
        <w:tab w:val="clear" w:pos="9072"/>
        <w:tab w:val="left" w:pos="2835"/>
        <w:tab w:val="left" w:pos="7080"/>
      </w:tabs>
    </w:pPr>
    <w:r>
      <w:rPr>
        <w:rFonts w:ascii="Arial" w:hAnsi="Arial" w:cs="Arial"/>
        <w:sz w:val="16"/>
        <w:szCs w:val="16"/>
      </w:rPr>
      <w:t xml:space="preserve">                                                                </w:t>
    </w:r>
    <w:hyperlink r:id="rId4" w:history="1">
      <w:r>
        <w:rPr>
          <w:rStyle w:val="Hypertextovprepojenie"/>
          <w:rFonts w:ascii="Arial" w:hAnsi="Arial" w:cs="Arial"/>
          <w:b/>
          <w:bCs/>
          <w:sz w:val="16"/>
          <w:szCs w:val="16"/>
        </w:rPr>
        <w:t>magdolen@visitbratislava.com</w:t>
      </w:r>
    </w:hyperlink>
    <w:r>
      <w:rPr>
        <w:rFonts w:ascii="Arial" w:hAnsi="Arial" w:cs="Arial"/>
        <w:b/>
        <w:bCs/>
        <w:sz w:val="16"/>
        <w:szCs w:val="16"/>
      </w:rPr>
      <w:t xml:space="preserve">                                  </w:t>
    </w:r>
    <w:r>
      <w:rPr>
        <w:rFonts w:ascii="Arial" w:hAnsi="Arial" w:cs="Arial"/>
        <w:bCs/>
        <w:sz w:val="16"/>
        <w:szCs w:val="16"/>
      </w:rPr>
      <w:t>BTB nájdete aj na</w:t>
    </w:r>
  </w:p>
  <w:p w14:paraId="172E8D1B" w14:textId="77777777" w:rsidR="00C44D40" w:rsidRDefault="00C44D40">
    <w:pPr>
      <w:pStyle w:val="Hlavika"/>
      <w:tabs>
        <w:tab w:val="clear" w:pos="4536"/>
        <w:tab w:val="clear" w:pos="9072"/>
        <w:tab w:val="left" w:pos="2835"/>
        <w:tab w:val="left" w:pos="6237"/>
      </w:tabs>
    </w:pPr>
    <w:r>
      <w:rPr>
        <w:rFonts w:ascii="Arial" w:hAnsi="Arial" w:cs="Arial"/>
        <w:b/>
        <w:bCs/>
        <w:sz w:val="16"/>
        <w:szCs w:val="16"/>
      </w:rPr>
      <w:t xml:space="preserve">                                                                web: </w:t>
    </w:r>
    <w:hyperlink r:id="rId5" w:history="1">
      <w:r>
        <w:rPr>
          <w:rStyle w:val="Hypertextovprepojenie"/>
          <w:rFonts w:ascii="Arial" w:hAnsi="Arial" w:cs="Arial"/>
          <w:b/>
          <w:bCs/>
          <w:sz w:val="16"/>
          <w:szCs w:val="16"/>
        </w:rPr>
        <w:t>www.visitbratislava.com</w:t>
      </w:r>
    </w:hyperlink>
  </w:p>
  <w:p w14:paraId="6FE80BFD" w14:textId="77777777" w:rsidR="00C44D40" w:rsidRDefault="00C44D40">
    <w:pPr>
      <w:pStyle w:val="Hlavika"/>
      <w:pBdr>
        <w:bottom w:val="single" w:sz="12" w:space="1" w:color="000000"/>
      </w:pBdr>
      <w:tabs>
        <w:tab w:val="clear" w:pos="4536"/>
        <w:tab w:val="clear" w:pos="9072"/>
        <w:tab w:val="left" w:pos="2835"/>
        <w:tab w:val="left" w:pos="6237"/>
      </w:tabs>
      <w:rPr>
        <w:rFonts w:ascii="Arial" w:hAnsi="Arial" w:cs="Arial"/>
        <w:sz w:val="20"/>
        <w:szCs w:val="20"/>
      </w:rPr>
    </w:pPr>
  </w:p>
  <w:p w14:paraId="3420D82E" w14:textId="77777777" w:rsidR="00C44D40" w:rsidRDefault="00C44D40">
    <w:pPr>
      <w:pStyle w:val="Hlavika"/>
      <w:tabs>
        <w:tab w:val="clear" w:pos="4536"/>
        <w:tab w:val="clear" w:pos="9072"/>
        <w:tab w:val="left" w:pos="2835"/>
        <w:tab w:val="left" w:pos="6237"/>
      </w:tabs>
      <w:rPr>
        <w:rFonts w:ascii="Trebuchet MS" w:hAnsi="Trebuchet MS"/>
        <w:sz w:val="20"/>
        <w:szCs w:val="20"/>
      </w:rPr>
    </w:pPr>
  </w:p>
  <w:p w14:paraId="6B122C82" w14:textId="77777777" w:rsidR="00C44D40" w:rsidRDefault="00C44D40">
    <w:pPr>
      <w:pStyle w:val="Hlavika"/>
      <w:tabs>
        <w:tab w:val="clear" w:pos="4536"/>
        <w:tab w:val="clear" w:pos="9072"/>
        <w:tab w:val="left" w:pos="2835"/>
        <w:tab w:val="left" w:pos="6237"/>
      </w:tabs>
    </w:pPr>
    <w:r>
      <w:rPr>
        <w:rFonts w:ascii="Trebuchet MS" w:hAnsi="Trebuchet MS"/>
        <w:b/>
        <w:sz w:val="28"/>
        <w:szCs w:val="28"/>
      </w:rPr>
      <w:t>TLAČOVÁ SPRÁVA</w:t>
    </w:r>
    <w:r>
      <w:rPr>
        <w:rFonts w:ascii="Trebuchet MS" w:hAnsi="Trebuchet MS"/>
        <w:b/>
        <w:sz w:val="28"/>
        <w:szCs w:val="28"/>
      </w:rPr>
      <w:tab/>
      <w:t xml:space="preserve">                                      </w:t>
    </w:r>
    <w:r>
      <w:rPr>
        <w:sz w:val="24"/>
        <w:szCs w:val="24"/>
      </w:rPr>
      <w:t>V Bratislave 18. januára 2016</w:t>
    </w:r>
  </w:p>
  <w:p w14:paraId="3342623A" w14:textId="77777777" w:rsidR="00C44D40" w:rsidRDefault="00C44D40">
    <w:pPr>
      <w:pStyle w:val="Hlavika"/>
      <w:pBdr>
        <w:bottom w:val="single" w:sz="12" w:space="1" w:color="000000"/>
      </w:pBdr>
      <w:tabs>
        <w:tab w:val="clear" w:pos="4536"/>
        <w:tab w:val="clear" w:pos="9072"/>
        <w:tab w:val="left" w:pos="2835"/>
        <w:tab w:val="left" w:pos="6237"/>
      </w:tabs>
      <w:rPr>
        <w:rFonts w:ascii="Trebuchet MS" w:hAnsi="Trebuchet MS"/>
        <w:sz w:val="20"/>
        <w:szCs w:val="20"/>
      </w:rPr>
    </w:pPr>
  </w:p>
  <w:p w14:paraId="14BF0D3C" w14:textId="77777777" w:rsidR="00C44D40" w:rsidRDefault="00C44D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D75E" w14:textId="77777777" w:rsidR="00C44D40" w:rsidRDefault="00C44D40" w:rsidP="00EE1A64">
    <w:pPr>
      <w:pStyle w:val="Hlavika"/>
      <w:tabs>
        <w:tab w:val="clear" w:pos="4536"/>
        <w:tab w:val="clear" w:pos="9072"/>
        <w:tab w:val="left" w:pos="2835"/>
        <w:tab w:val="left" w:pos="6237"/>
      </w:tabs>
      <w:rPr>
        <w:rFonts w:ascii="Trebuchet MS" w:hAnsi="Trebuchet MS"/>
        <w:b/>
        <w:bCs/>
        <w:sz w:val="16"/>
        <w:szCs w:val="16"/>
      </w:rPr>
    </w:pPr>
  </w:p>
  <w:p w14:paraId="5896FC14" w14:textId="77777777" w:rsidR="00C44D40" w:rsidRDefault="00C44D40" w:rsidP="00EE1A64">
    <w:pPr>
      <w:pStyle w:val="Hlavika"/>
      <w:tabs>
        <w:tab w:val="left" w:pos="2835"/>
        <w:tab w:val="left" w:pos="6237"/>
      </w:tabs>
    </w:pPr>
    <w:r>
      <w:rPr>
        <w:noProof/>
        <w:lang w:eastAsia="sk-SK"/>
      </w:rPr>
      <w:drawing>
        <wp:anchor distT="0" distB="0" distL="114300" distR="114300" simplePos="0" relativeHeight="251665408" behindDoc="0" locked="0" layoutInCell="1" allowOverlap="1" wp14:anchorId="667F610A" wp14:editId="3FBAA60F">
          <wp:simplePos x="0" y="0"/>
          <wp:positionH relativeFrom="margin">
            <wp:align>left</wp:align>
          </wp:positionH>
          <wp:positionV relativeFrom="paragraph">
            <wp:posOffset>13335</wp:posOffset>
          </wp:positionV>
          <wp:extent cx="1626235" cy="485775"/>
          <wp:effectExtent l="0" t="0" r="0" b="9525"/>
          <wp:wrapNone/>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sz w:val="16"/>
        <w:szCs w:val="16"/>
      </w:rPr>
      <w:tab/>
    </w:r>
    <w:r>
      <w:rPr>
        <w:rFonts w:ascii="Arial" w:hAnsi="Arial" w:cs="Arial"/>
        <w:b/>
        <w:bCs/>
        <w:sz w:val="16"/>
        <w:szCs w:val="16"/>
      </w:rPr>
      <w:t xml:space="preserve">Maroš Plitko                                     </w:t>
    </w:r>
    <w:r>
      <w:rPr>
        <w:rFonts w:ascii="Arial" w:hAnsi="Arial" w:cs="Arial"/>
        <w:b/>
        <w:bCs/>
        <w:sz w:val="16"/>
        <w:szCs w:val="16"/>
      </w:rPr>
      <w:tab/>
    </w:r>
    <w:r>
      <w:rPr>
        <w:rFonts w:ascii="Arial" w:hAnsi="Arial" w:cs="Arial"/>
        <w:b/>
        <w:bCs/>
        <w:sz w:val="16"/>
        <w:szCs w:val="16"/>
      </w:rPr>
      <w:tab/>
    </w:r>
    <w:r>
      <w:rPr>
        <w:rFonts w:ascii="Arial" w:hAnsi="Arial" w:cs="Arial"/>
        <w:bCs/>
        <w:sz w:val="16"/>
        <w:szCs w:val="16"/>
      </w:rPr>
      <w:t>BTB nájdete aj na</w:t>
    </w:r>
  </w:p>
  <w:p w14:paraId="335162C8" w14:textId="77777777" w:rsidR="00C44D40" w:rsidRDefault="00C44D40" w:rsidP="00353F86">
    <w:pPr>
      <w:pStyle w:val="Hlavika"/>
      <w:tabs>
        <w:tab w:val="left" w:pos="2835"/>
        <w:tab w:val="left" w:pos="6237"/>
      </w:tabs>
    </w:pPr>
    <w:r>
      <w:rPr>
        <w:rFonts w:ascii="Arial" w:hAnsi="Arial" w:cs="Arial"/>
        <w:b/>
        <w:bCs/>
        <w:sz w:val="16"/>
        <w:szCs w:val="16"/>
      </w:rPr>
      <w:t xml:space="preserve">                                                                </w:t>
    </w:r>
    <w:r>
      <w:rPr>
        <w:rFonts w:ascii="Arial" w:hAnsi="Arial" w:cs="Arial"/>
        <w:sz w:val="16"/>
        <w:szCs w:val="16"/>
      </w:rPr>
      <w:t>PR a komunikácia</w:t>
    </w:r>
  </w:p>
  <w:p w14:paraId="5447727D" w14:textId="77777777" w:rsidR="00C44D40" w:rsidRDefault="00C44D40" w:rsidP="00353F86">
    <w:pPr>
      <w:pStyle w:val="Hlavika"/>
      <w:tabs>
        <w:tab w:val="left" w:pos="2835"/>
        <w:tab w:val="left" w:pos="6237"/>
      </w:tabs>
    </w:pPr>
    <w:r>
      <w:tab/>
    </w:r>
    <w:hyperlink r:id="rId2" w:history="1">
      <w:r w:rsidRPr="005C071D">
        <w:rPr>
          <w:rStyle w:val="Hypertextovprepojenie"/>
          <w:rFonts w:ascii="Arial" w:hAnsi="Arial" w:cs="Arial"/>
          <w:b/>
          <w:bCs/>
          <w:sz w:val="16"/>
          <w:szCs w:val="16"/>
        </w:rPr>
        <w:t>plitko@visitbratislava.com</w:t>
      </w:r>
    </w:hyperlink>
    <w:r>
      <w:rPr>
        <w:rFonts w:ascii="Arial" w:hAnsi="Arial" w:cs="Arial"/>
        <w:b/>
        <w:bCs/>
        <w:sz w:val="16"/>
        <w:szCs w:val="16"/>
      </w:rPr>
      <w:t xml:space="preserve">                                 </w:t>
    </w:r>
    <w:r>
      <w:rPr>
        <w:rFonts w:ascii="Arial" w:hAnsi="Arial" w:cs="Arial"/>
        <w:b/>
        <w:bCs/>
        <w:sz w:val="16"/>
        <w:szCs w:val="16"/>
      </w:rPr>
      <w:tab/>
    </w:r>
    <w:r>
      <w:rPr>
        <w:rFonts w:ascii="Arial" w:hAnsi="Arial" w:cs="Arial"/>
        <w:b/>
        <w:bCs/>
        <w:noProof/>
        <w:sz w:val="16"/>
        <w:szCs w:val="16"/>
        <w:lang w:eastAsia="sk-SK"/>
      </w:rPr>
      <w:drawing>
        <wp:inline distT="0" distB="0" distL="0" distR="0" wp14:anchorId="768156BA" wp14:editId="5AE91022">
          <wp:extent cx="228632" cy="228632"/>
          <wp:effectExtent l="0" t="0" r="0" b="0"/>
          <wp:docPr id="1" name="Obrázok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4">
                    <a:extLst>
                      <a:ext uri="{28A0092B-C50C-407E-A947-70E740481C1C}">
                        <a14:useLocalDpi xmlns:a14="http://schemas.microsoft.com/office/drawing/2010/main" val="0"/>
                      </a:ext>
                    </a:extLst>
                  </a:blip>
                  <a:stretch>
                    <a:fillRect/>
                  </a:stretch>
                </pic:blipFill>
                <pic:spPr>
                  <a:xfrm>
                    <a:off x="0" y="0"/>
                    <a:ext cx="228632" cy="228632"/>
                  </a:xfrm>
                  <a:prstGeom prst="rect">
                    <a:avLst/>
                  </a:prstGeom>
                </pic:spPr>
              </pic:pic>
            </a:graphicData>
          </a:graphic>
        </wp:inline>
      </w:drawing>
    </w:r>
    <w:r>
      <w:rPr>
        <w:rFonts w:ascii="Arial" w:hAnsi="Arial" w:cs="Arial"/>
        <w:b/>
        <w:bCs/>
        <w:sz w:val="16"/>
        <w:szCs w:val="16"/>
      </w:rPr>
      <w:t xml:space="preserve">  </w:t>
    </w:r>
    <w:r>
      <w:rPr>
        <w:rFonts w:ascii="Arial" w:hAnsi="Arial" w:cs="Arial"/>
        <w:b/>
        <w:bCs/>
        <w:noProof/>
        <w:sz w:val="16"/>
        <w:szCs w:val="16"/>
        <w:lang w:eastAsia="sk-SK"/>
      </w:rPr>
      <w:drawing>
        <wp:inline distT="0" distB="0" distL="0" distR="0" wp14:anchorId="3A1CDE37" wp14:editId="0085B31C">
          <wp:extent cx="228632" cy="228632"/>
          <wp:effectExtent l="0" t="0" r="0" b="0"/>
          <wp:docPr id="2" name="Obrázok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6">
                    <a:extLst>
                      <a:ext uri="{28A0092B-C50C-407E-A947-70E740481C1C}">
                        <a14:useLocalDpi xmlns:a14="http://schemas.microsoft.com/office/drawing/2010/main" val="0"/>
                      </a:ext>
                    </a:extLst>
                  </a:blip>
                  <a:stretch>
                    <a:fillRect/>
                  </a:stretch>
                </pic:blipFill>
                <pic:spPr>
                  <a:xfrm>
                    <a:off x="0" y="0"/>
                    <a:ext cx="228632" cy="228632"/>
                  </a:xfrm>
                  <a:prstGeom prst="rect">
                    <a:avLst/>
                  </a:prstGeom>
                </pic:spPr>
              </pic:pic>
            </a:graphicData>
          </a:graphic>
        </wp:inline>
      </w:drawing>
    </w:r>
    <w:r>
      <w:rPr>
        <w:rFonts w:ascii="Arial" w:hAnsi="Arial" w:cs="Arial"/>
        <w:b/>
        <w:bCs/>
        <w:sz w:val="16"/>
        <w:szCs w:val="16"/>
      </w:rPr>
      <w:t xml:space="preserve">  </w:t>
    </w:r>
    <w:r>
      <w:rPr>
        <w:rFonts w:ascii="Arial" w:hAnsi="Arial" w:cs="Arial"/>
        <w:b/>
        <w:bCs/>
        <w:noProof/>
        <w:sz w:val="16"/>
        <w:szCs w:val="16"/>
        <w:lang w:eastAsia="sk-SK"/>
      </w:rPr>
      <w:drawing>
        <wp:inline distT="0" distB="0" distL="0" distR="0" wp14:anchorId="2434E575" wp14:editId="1C537A65">
          <wp:extent cx="228632" cy="228632"/>
          <wp:effectExtent l="0" t="0" r="0" b="0"/>
          <wp:docPr id="3" name="Obrázok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g"/>
                  <pic:cNvPicPr/>
                </pic:nvPicPr>
                <pic:blipFill>
                  <a:blip r:embed="rId8">
                    <a:extLst>
                      <a:ext uri="{28A0092B-C50C-407E-A947-70E740481C1C}">
                        <a14:useLocalDpi xmlns:a14="http://schemas.microsoft.com/office/drawing/2010/main" val="0"/>
                      </a:ext>
                    </a:extLst>
                  </a:blip>
                  <a:stretch>
                    <a:fillRect/>
                  </a:stretch>
                </pic:blipFill>
                <pic:spPr>
                  <a:xfrm>
                    <a:off x="0" y="0"/>
                    <a:ext cx="228632" cy="228632"/>
                  </a:xfrm>
                  <a:prstGeom prst="rect">
                    <a:avLst/>
                  </a:prstGeom>
                </pic:spPr>
              </pic:pic>
            </a:graphicData>
          </a:graphic>
        </wp:inline>
      </w:drawing>
    </w:r>
    <w:r>
      <w:rPr>
        <w:rFonts w:ascii="Arial" w:hAnsi="Arial" w:cs="Arial"/>
        <w:b/>
        <w:bCs/>
        <w:sz w:val="16"/>
        <w:szCs w:val="16"/>
      </w:rPr>
      <w:t xml:space="preserve"> </w:t>
    </w:r>
  </w:p>
  <w:p w14:paraId="54000B76" w14:textId="77777777" w:rsidR="00C44D40" w:rsidRDefault="00C44D40" w:rsidP="00EE1A64">
    <w:pPr>
      <w:pStyle w:val="Hlavika"/>
      <w:tabs>
        <w:tab w:val="clear" w:pos="4536"/>
        <w:tab w:val="clear" w:pos="9072"/>
        <w:tab w:val="left" w:pos="2835"/>
        <w:tab w:val="left" w:pos="6237"/>
      </w:tabs>
    </w:pPr>
    <w:r>
      <w:rPr>
        <w:rFonts w:ascii="Arial" w:hAnsi="Arial" w:cs="Arial"/>
        <w:b/>
        <w:bCs/>
        <w:sz w:val="16"/>
        <w:szCs w:val="16"/>
      </w:rPr>
      <w:t xml:space="preserve">                                                                web: </w:t>
    </w:r>
    <w:hyperlink r:id="rId9" w:history="1">
      <w:r>
        <w:rPr>
          <w:rStyle w:val="Hypertextovprepojenie"/>
          <w:rFonts w:ascii="Arial" w:hAnsi="Arial" w:cs="Arial"/>
          <w:b/>
          <w:bCs/>
          <w:sz w:val="16"/>
          <w:szCs w:val="16"/>
        </w:rPr>
        <w:t>www.visitbratislava.com</w:t>
      </w:r>
    </w:hyperlink>
  </w:p>
  <w:p w14:paraId="20C496D8" w14:textId="77777777" w:rsidR="00C44D40" w:rsidRDefault="00C44D40" w:rsidP="00EE1A64">
    <w:pPr>
      <w:pStyle w:val="Hlavika"/>
      <w:pBdr>
        <w:bottom w:val="single" w:sz="12" w:space="1" w:color="000000"/>
      </w:pBdr>
      <w:tabs>
        <w:tab w:val="clear" w:pos="4536"/>
        <w:tab w:val="clear" w:pos="9072"/>
        <w:tab w:val="left" w:pos="2835"/>
        <w:tab w:val="left" w:pos="6237"/>
      </w:tabs>
      <w:rPr>
        <w:rFonts w:ascii="Arial" w:hAnsi="Arial" w:cs="Arial"/>
        <w:sz w:val="20"/>
        <w:szCs w:val="20"/>
      </w:rPr>
    </w:pPr>
  </w:p>
  <w:p w14:paraId="30DBA24E" w14:textId="77777777" w:rsidR="00C44D40" w:rsidRDefault="00C44D40" w:rsidP="00EE1A64">
    <w:pPr>
      <w:pStyle w:val="Hlavika"/>
      <w:tabs>
        <w:tab w:val="clear" w:pos="4536"/>
        <w:tab w:val="clear" w:pos="9072"/>
        <w:tab w:val="left" w:pos="2835"/>
        <w:tab w:val="left" w:pos="6237"/>
      </w:tabs>
      <w:rPr>
        <w:rFonts w:ascii="Trebuchet MS" w:hAnsi="Trebuchet MS"/>
        <w:sz w:val="20"/>
        <w:szCs w:val="20"/>
      </w:rPr>
    </w:pPr>
  </w:p>
  <w:p w14:paraId="74EE48E6" w14:textId="6E412575" w:rsidR="00C44D40" w:rsidRDefault="00C44D40" w:rsidP="00490920">
    <w:pPr>
      <w:pStyle w:val="Hlavika"/>
      <w:tabs>
        <w:tab w:val="clear" w:pos="4536"/>
        <w:tab w:val="clear" w:pos="9072"/>
        <w:tab w:val="left" w:pos="2835"/>
        <w:tab w:val="left" w:pos="6237"/>
      </w:tabs>
      <w:jc w:val="center"/>
    </w:pPr>
    <w:r>
      <w:rPr>
        <w:rFonts w:ascii="Trebuchet MS" w:hAnsi="Trebuchet MS"/>
        <w:b/>
        <w:sz w:val="28"/>
        <w:szCs w:val="28"/>
      </w:rPr>
      <w:t>TLAČOVÁ SPRÁVA</w:t>
    </w:r>
    <w:r>
      <w:rPr>
        <w:rFonts w:ascii="Trebuchet MS" w:hAnsi="Trebuchet MS"/>
        <w:b/>
        <w:sz w:val="28"/>
        <w:szCs w:val="28"/>
      </w:rPr>
      <w:tab/>
    </w:r>
    <w:r>
      <w:rPr>
        <w:rFonts w:ascii="Trebuchet MS" w:hAnsi="Trebuchet MS"/>
        <w:b/>
        <w:sz w:val="28"/>
        <w:szCs w:val="28"/>
      </w:rPr>
      <w:tab/>
    </w:r>
    <w:r w:rsidR="00B8197D">
      <w:rPr>
        <w:sz w:val="24"/>
        <w:szCs w:val="24"/>
      </w:rPr>
      <w:t>V Bratislave 26</w:t>
    </w:r>
    <w:r>
      <w:rPr>
        <w:sz w:val="24"/>
        <w:szCs w:val="24"/>
      </w:rPr>
      <w:t xml:space="preserve">. </w:t>
    </w:r>
    <w:r w:rsidR="00B8197D">
      <w:rPr>
        <w:sz w:val="24"/>
        <w:szCs w:val="24"/>
      </w:rPr>
      <w:t>august</w:t>
    </w:r>
    <w:r>
      <w:rPr>
        <w:sz w:val="24"/>
        <w:szCs w:val="24"/>
      </w:rPr>
      <w:t xml:space="preserve"> 2016</w:t>
    </w:r>
  </w:p>
  <w:p w14:paraId="746F9317" w14:textId="77777777" w:rsidR="00C44D40" w:rsidRDefault="00C44D40" w:rsidP="00EE1A64">
    <w:pPr>
      <w:pStyle w:val="Hlavika"/>
      <w:pBdr>
        <w:bottom w:val="single" w:sz="12" w:space="1" w:color="000000"/>
      </w:pBdr>
      <w:tabs>
        <w:tab w:val="clear" w:pos="4536"/>
        <w:tab w:val="clear" w:pos="9072"/>
        <w:tab w:val="left" w:pos="2835"/>
        <w:tab w:val="left" w:pos="6237"/>
      </w:tabs>
      <w:rPr>
        <w:rFonts w:ascii="Trebuchet MS" w:hAnsi="Trebuchet MS"/>
        <w:sz w:val="20"/>
        <w:szCs w:val="20"/>
      </w:rPr>
    </w:pPr>
  </w:p>
  <w:p w14:paraId="776ADD27" w14:textId="77777777" w:rsidR="00C44D40" w:rsidRDefault="00C44D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73"/>
    <w:rsid w:val="00006CE4"/>
    <w:rsid w:val="00071533"/>
    <w:rsid w:val="0008439D"/>
    <w:rsid w:val="000B2623"/>
    <w:rsid w:val="000C4008"/>
    <w:rsid w:val="00131C4B"/>
    <w:rsid w:val="001514E8"/>
    <w:rsid w:val="001F4170"/>
    <w:rsid w:val="002B1E62"/>
    <w:rsid w:val="002C0072"/>
    <w:rsid w:val="002D3D3B"/>
    <w:rsid w:val="0031649E"/>
    <w:rsid w:val="00346C2C"/>
    <w:rsid w:val="00353F86"/>
    <w:rsid w:val="003E58EF"/>
    <w:rsid w:val="00422407"/>
    <w:rsid w:val="00441796"/>
    <w:rsid w:val="00441B18"/>
    <w:rsid w:val="00444A71"/>
    <w:rsid w:val="00453976"/>
    <w:rsid w:val="00462A1B"/>
    <w:rsid w:val="00490920"/>
    <w:rsid w:val="004B306A"/>
    <w:rsid w:val="004B39F0"/>
    <w:rsid w:val="004D0B5F"/>
    <w:rsid w:val="005375F2"/>
    <w:rsid w:val="00592DB1"/>
    <w:rsid w:val="005E3EB6"/>
    <w:rsid w:val="005F3B30"/>
    <w:rsid w:val="00631A2A"/>
    <w:rsid w:val="00662F73"/>
    <w:rsid w:val="006C3A01"/>
    <w:rsid w:val="006D4927"/>
    <w:rsid w:val="0075140E"/>
    <w:rsid w:val="0076238A"/>
    <w:rsid w:val="007A198B"/>
    <w:rsid w:val="00877362"/>
    <w:rsid w:val="00937135"/>
    <w:rsid w:val="00946534"/>
    <w:rsid w:val="009610FF"/>
    <w:rsid w:val="009635BF"/>
    <w:rsid w:val="009761F0"/>
    <w:rsid w:val="009C5696"/>
    <w:rsid w:val="009D6336"/>
    <w:rsid w:val="009F1D09"/>
    <w:rsid w:val="009F3A53"/>
    <w:rsid w:val="00A30FBB"/>
    <w:rsid w:val="00A71359"/>
    <w:rsid w:val="00AB0B61"/>
    <w:rsid w:val="00B8197D"/>
    <w:rsid w:val="00BD50CA"/>
    <w:rsid w:val="00BD7E21"/>
    <w:rsid w:val="00C002E3"/>
    <w:rsid w:val="00C15899"/>
    <w:rsid w:val="00C401E7"/>
    <w:rsid w:val="00C44D40"/>
    <w:rsid w:val="00C667A2"/>
    <w:rsid w:val="00C97601"/>
    <w:rsid w:val="00C97F81"/>
    <w:rsid w:val="00CA21A8"/>
    <w:rsid w:val="00CC467D"/>
    <w:rsid w:val="00D21FBE"/>
    <w:rsid w:val="00DB5779"/>
    <w:rsid w:val="00E032DE"/>
    <w:rsid w:val="00E1593C"/>
    <w:rsid w:val="00E41508"/>
    <w:rsid w:val="00E92101"/>
    <w:rsid w:val="00EA2E03"/>
    <w:rsid w:val="00ED2A3D"/>
    <w:rsid w:val="00EE1A64"/>
    <w:rsid w:val="00EE7FD9"/>
    <w:rsid w:val="00F04651"/>
    <w:rsid w:val="00F12A9B"/>
    <w:rsid w:val="00F1439D"/>
    <w:rsid w:val="00F4023F"/>
    <w:rsid w:val="00F8227A"/>
    <w:rsid w:val="00FA6789"/>
    <w:rsid w:val="00FB41EC"/>
    <w:rsid w:val="00FC54C7"/>
    <w:rsid w:val="00FD3E5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4B386"/>
  <w15:docId w15:val="{A2393EB4-D218-49F3-96CB-420ECF54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pPr>
      <w:suppressAutoHyphens/>
      <w:autoSpaceDN w:val="0"/>
      <w:spacing w:after="200" w:line="276" w:lineRule="auto"/>
      <w:textAlignment w:val="baseline"/>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563C1"/>
      <w:u w:val="single"/>
    </w:r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pPr>
      <w:spacing w:after="0" w:line="240" w:lineRule="auto"/>
    </w:pPr>
    <w:rPr>
      <w:rFonts w:ascii="Segoe UI" w:hAnsi="Segoe UI" w:cs="Segoe UI"/>
      <w:sz w:val="18"/>
      <w:szCs w:val="18"/>
    </w:rPr>
  </w:style>
  <w:style w:type="character" w:customStyle="1" w:styleId="TextbublinyChar">
    <w:name w:val="Text bubliny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8063">
      <w:bodyDiv w:val="1"/>
      <w:marLeft w:val="0"/>
      <w:marRight w:val="0"/>
      <w:marTop w:val="0"/>
      <w:marBottom w:val="0"/>
      <w:divBdr>
        <w:top w:val="none" w:sz="0" w:space="0" w:color="auto"/>
        <w:left w:val="none" w:sz="0" w:space="0" w:color="auto"/>
        <w:bottom w:val="none" w:sz="0" w:space="0" w:color="auto"/>
        <w:right w:val="none" w:sz="0" w:space="0" w:color="auto"/>
      </w:divBdr>
    </w:div>
    <w:div w:id="88178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www.visitbratislava.com/" TargetMode="External"/><Relationship Id="rId4" Type="http://schemas.openxmlformats.org/officeDocument/2006/relationships/hyperlink" Target="mailto:magdolen@visitbratislava.com"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facebook.com/VisitBratislava/" TargetMode="External"/><Relationship Id="rId7" Type="http://schemas.openxmlformats.org/officeDocument/2006/relationships/hyperlink" Target="https://www.youtube.com/channel/UCzHxoEia29LodMxTCgsqNTQ" TargetMode="External"/><Relationship Id="rId2" Type="http://schemas.openxmlformats.org/officeDocument/2006/relationships/hyperlink" Target="mailto:plitko@visitbratislava.com"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https://twitter.com/VisitBratislava" TargetMode="External"/><Relationship Id="rId4" Type="http://schemas.openxmlformats.org/officeDocument/2006/relationships/image" Target="media/image4.png"/><Relationship Id="rId9" Type="http://schemas.openxmlformats.org/officeDocument/2006/relationships/hyperlink" Target="https://www.visitbratislav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A879-CA70-4C12-8023-5D8479FE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Plitko</dc:creator>
  <cp:lastModifiedBy>michal foltyn</cp:lastModifiedBy>
  <cp:revision>2</cp:revision>
  <cp:lastPrinted>2016-01-15T14:04:00Z</cp:lastPrinted>
  <dcterms:created xsi:type="dcterms:W3CDTF">2016-08-26T08:14:00Z</dcterms:created>
  <dcterms:modified xsi:type="dcterms:W3CDTF">2016-08-26T08:14:00Z</dcterms:modified>
</cp:coreProperties>
</file>