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9" w:rsidRPr="00C21A86" w:rsidRDefault="00740F09" w:rsidP="00740F09">
      <w:pPr>
        <w:jc w:val="both"/>
        <w:rPr>
          <w:rFonts w:ascii="Arial" w:hAnsi="Arial" w:cs="Arial"/>
          <w:b/>
          <w:sz w:val="32"/>
        </w:rPr>
      </w:pPr>
      <w:r w:rsidRPr="00C21A86">
        <w:rPr>
          <w:rFonts w:ascii="Arial" w:hAnsi="Arial" w:cs="Arial"/>
          <w:b/>
          <w:sz w:val="32"/>
        </w:rPr>
        <w:t>Bratislava zažiari na najväčšom veľtrhu cestovného ruchu v</w:t>
      </w:r>
      <w:r>
        <w:rPr>
          <w:rFonts w:ascii="Arial" w:hAnsi="Arial" w:cs="Arial"/>
          <w:b/>
          <w:sz w:val="32"/>
        </w:rPr>
        <w:t> </w:t>
      </w:r>
      <w:bookmarkStart w:id="0" w:name="_GoBack"/>
      <w:bookmarkEnd w:id="0"/>
      <w:r w:rsidRPr="00C21A86">
        <w:rPr>
          <w:rFonts w:ascii="Arial" w:hAnsi="Arial" w:cs="Arial"/>
          <w:b/>
          <w:sz w:val="32"/>
        </w:rPr>
        <w:t>Rakúsku</w:t>
      </w:r>
    </w:p>
    <w:p w:rsidR="00740F09" w:rsidRDefault="00740F09" w:rsidP="00740F09">
      <w:pPr>
        <w:jc w:val="both"/>
        <w:rPr>
          <w:rFonts w:ascii="Arial" w:hAnsi="Arial" w:cs="Arial"/>
          <w:b/>
        </w:rPr>
      </w:pPr>
      <w:r w:rsidRPr="00C21A86">
        <w:rPr>
          <w:rFonts w:ascii="Arial" w:hAnsi="Arial" w:cs="Arial"/>
        </w:rPr>
        <w:t xml:space="preserve">Viedeň/Bratislava </w:t>
      </w:r>
      <w:r>
        <w:rPr>
          <w:rFonts w:ascii="Arial" w:hAnsi="Arial" w:cs="Arial"/>
        </w:rPr>
        <w:t>10</w:t>
      </w:r>
      <w:r w:rsidRPr="00C21A86">
        <w:rPr>
          <w:rFonts w:ascii="Arial" w:hAnsi="Arial" w:cs="Arial"/>
        </w:rPr>
        <w:t xml:space="preserve">.1.2017 – </w:t>
      </w:r>
      <w:r w:rsidRPr="00C21A86">
        <w:rPr>
          <w:rFonts w:ascii="Arial" w:hAnsi="Arial" w:cs="Arial"/>
          <w:b/>
        </w:rPr>
        <w:t xml:space="preserve">Bratislava ako atraktívne mesto inovácií a </w:t>
      </w:r>
      <w:proofErr w:type="spellStart"/>
      <w:r w:rsidRPr="00C21A86">
        <w:rPr>
          <w:rFonts w:ascii="Arial" w:hAnsi="Arial" w:cs="Arial"/>
          <w:b/>
        </w:rPr>
        <w:t>smart</w:t>
      </w:r>
      <w:proofErr w:type="spellEnd"/>
      <w:r w:rsidRPr="00C21A86">
        <w:rPr>
          <w:rFonts w:ascii="Arial" w:hAnsi="Arial" w:cs="Arial"/>
          <w:b/>
        </w:rPr>
        <w:t xml:space="preserve"> riešení, hlásajúca posolstvo modernej európskej destinácie na Dunaji sa predstaví už 12.</w:t>
      </w:r>
      <w:r>
        <w:rPr>
          <w:rFonts w:ascii="Arial" w:hAnsi="Arial" w:cs="Arial"/>
          <w:b/>
        </w:rPr>
        <w:t> </w:t>
      </w:r>
      <w:r w:rsidRPr="00C21A86">
        <w:rPr>
          <w:rFonts w:ascii="Arial" w:hAnsi="Arial" w:cs="Arial"/>
          <w:b/>
        </w:rPr>
        <w:t xml:space="preserve">januára vo Viedni na najväčšom rakúskom veľtrhu cestovného ruchu </w:t>
      </w:r>
      <w:proofErr w:type="spellStart"/>
      <w:r w:rsidRPr="00C21A86">
        <w:rPr>
          <w:rFonts w:ascii="Arial" w:hAnsi="Arial" w:cs="Arial"/>
          <w:b/>
        </w:rPr>
        <w:t>Ferien</w:t>
      </w:r>
      <w:proofErr w:type="spellEnd"/>
      <w:r w:rsidRPr="00C21A86">
        <w:rPr>
          <w:rFonts w:ascii="Arial" w:hAnsi="Arial" w:cs="Arial"/>
          <w:b/>
        </w:rPr>
        <w:t xml:space="preserve"> </w:t>
      </w:r>
      <w:proofErr w:type="spellStart"/>
      <w:r w:rsidRPr="00C21A86">
        <w:rPr>
          <w:rFonts w:ascii="Arial" w:hAnsi="Arial" w:cs="Arial"/>
          <w:b/>
        </w:rPr>
        <w:t>Messe</w:t>
      </w:r>
      <w:proofErr w:type="spellEnd"/>
      <w:r w:rsidRPr="00C21A86">
        <w:rPr>
          <w:rFonts w:ascii="Arial" w:hAnsi="Arial" w:cs="Arial"/>
          <w:b/>
        </w:rPr>
        <w:t xml:space="preserve">. </w:t>
      </w:r>
      <w:r>
        <w:rPr>
          <w:rFonts w:ascii="Arial" w:hAnsi="Arial" w:cs="Arial"/>
          <w:b/>
        </w:rPr>
        <w:t xml:space="preserve">Návštevníkov zaujme </w:t>
      </w:r>
      <w:r w:rsidRPr="00C21A86">
        <w:rPr>
          <w:rFonts w:ascii="Arial" w:hAnsi="Arial" w:cs="Arial"/>
          <w:b/>
        </w:rPr>
        <w:t>úplne nová e</w:t>
      </w:r>
      <w:r>
        <w:rPr>
          <w:rFonts w:ascii="Arial" w:hAnsi="Arial" w:cs="Arial"/>
          <w:b/>
        </w:rPr>
        <w:t>xpozícia a</w:t>
      </w:r>
      <w:r w:rsidRPr="00C21A86">
        <w:rPr>
          <w:rFonts w:ascii="Arial" w:hAnsi="Arial" w:cs="Arial"/>
          <w:b/>
        </w:rPr>
        <w:t xml:space="preserve"> virtuálna prehliadka </w:t>
      </w:r>
      <w:r>
        <w:rPr>
          <w:rFonts w:ascii="Arial" w:hAnsi="Arial" w:cs="Arial"/>
          <w:b/>
        </w:rPr>
        <w:t xml:space="preserve">mestom. </w:t>
      </w:r>
    </w:p>
    <w:p w:rsidR="00740F09" w:rsidRDefault="00740F09" w:rsidP="00740F09">
      <w:pPr>
        <w:jc w:val="both"/>
        <w:rPr>
          <w:rFonts w:ascii="Arial" w:hAnsi="Arial" w:cs="Arial"/>
        </w:rPr>
      </w:pPr>
      <w:r>
        <w:rPr>
          <w:rFonts w:ascii="Arial" w:hAnsi="Arial" w:cs="Arial"/>
        </w:rPr>
        <w:t>„</w:t>
      </w:r>
      <w:r w:rsidRPr="00F422CE">
        <w:rPr>
          <w:rFonts w:ascii="Arial" w:hAnsi="Arial" w:cs="Arial"/>
          <w:i/>
        </w:rPr>
        <w:t xml:space="preserve">Rakúski návštevníci </w:t>
      </w:r>
      <w:r>
        <w:rPr>
          <w:rFonts w:ascii="Arial" w:hAnsi="Arial" w:cs="Arial"/>
          <w:i/>
        </w:rPr>
        <w:t>sú na</w:t>
      </w:r>
      <w:r w:rsidRPr="00F422CE">
        <w:rPr>
          <w:rFonts w:ascii="Arial" w:hAnsi="Arial" w:cs="Arial"/>
          <w:i/>
        </w:rPr>
        <w:t xml:space="preserve"> 3. priečk</w:t>
      </w:r>
      <w:r>
        <w:rPr>
          <w:rFonts w:ascii="Arial" w:hAnsi="Arial" w:cs="Arial"/>
          <w:i/>
        </w:rPr>
        <w:t>e</w:t>
      </w:r>
      <w:r w:rsidRPr="00F422CE">
        <w:rPr>
          <w:rFonts w:ascii="Arial" w:hAnsi="Arial" w:cs="Arial"/>
          <w:i/>
        </w:rPr>
        <w:t xml:space="preserve"> </w:t>
      </w:r>
      <w:r>
        <w:rPr>
          <w:rFonts w:ascii="Arial" w:hAnsi="Arial" w:cs="Arial"/>
          <w:i/>
        </w:rPr>
        <w:t>najpočetnejších</w:t>
      </w:r>
      <w:r w:rsidRPr="00F422CE">
        <w:rPr>
          <w:rFonts w:ascii="Arial" w:hAnsi="Arial" w:cs="Arial"/>
          <w:i/>
        </w:rPr>
        <w:t xml:space="preserve"> návštevníkov mesta a sme veľmi radi, že v roku 2016 sme ich mohli privítať ešte o takmer 11 % viac ako predošlý rok. Z toho nám vyplýva veľká zodpovednosť a to udržať takto nastavené tempo aj naďalej, a preto byť súčasťou veľtrhu </w:t>
      </w:r>
      <w:proofErr w:type="spellStart"/>
      <w:r w:rsidRPr="00F422CE">
        <w:rPr>
          <w:rFonts w:ascii="Arial" w:hAnsi="Arial" w:cs="Arial"/>
          <w:i/>
        </w:rPr>
        <w:t>Ferien</w:t>
      </w:r>
      <w:proofErr w:type="spellEnd"/>
      <w:r w:rsidRPr="00F422CE">
        <w:rPr>
          <w:rFonts w:ascii="Arial" w:hAnsi="Arial" w:cs="Arial"/>
          <w:i/>
        </w:rPr>
        <w:t xml:space="preserve"> </w:t>
      </w:r>
      <w:proofErr w:type="spellStart"/>
      <w:r w:rsidRPr="00F422CE">
        <w:rPr>
          <w:rFonts w:ascii="Arial" w:hAnsi="Arial" w:cs="Arial"/>
          <w:i/>
        </w:rPr>
        <w:t>Messe</w:t>
      </w:r>
      <w:proofErr w:type="spellEnd"/>
      <w:r w:rsidRPr="00F422CE">
        <w:rPr>
          <w:rFonts w:ascii="Arial" w:hAnsi="Arial" w:cs="Arial"/>
          <w:i/>
        </w:rPr>
        <w:t xml:space="preserve"> vnímame ako výzvu ukázať našim susedom čo je v Bratislave nové</w:t>
      </w:r>
      <w:r>
        <w:rPr>
          <w:rFonts w:ascii="Arial" w:hAnsi="Arial" w:cs="Arial"/>
          <w:i/>
        </w:rPr>
        <w:t xml:space="preserve">, výnimočné a pre nich </w:t>
      </w:r>
      <w:r w:rsidRPr="00F422CE">
        <w:rPr>
          <w:rFonts w:ascii="Arial" w:hAnsi="Arial" w:cs="Arial"/>
          <w:i/>
        </w:rPr>
        <w:t xml:space="preserve">atraktívne, aby </w:t>
      </w:r>
      <w:r>
        <w:rPr>
          <w:rFonts w:ascii="Arial" w:hAnsi="Arial" w:cs="Arial"/>
          <w:i/>
        </w:rPr>
        <w:t xml:space="preserve">si </w:t>
      </w:r>
      <w:r w:rsidRPr="00F422CE">
        <w:rPr>
          <w:rFonts w:ascii="Arial" w:hAnsi="Arial" w:cs="Arial"/>
          <w:i/>
        </w:rPr>
        <w:t>k</w:t>
      </w:r>
      <w:r>
        <w:rPr>
          <w:rFonts w:ascii="Arial" w:hAnsi="Arial" w:cs="Arial"/>
          <w:i/>
        </w:rPr>
        <w:t> </w:t>
      </w:r>
      <w:r w:rsidRPr="00F422CE">
        <w:rPr>
          <w:rFonts w:ascii="Arial" w:hAnsi="Arial" w:cs="Arial"/>
          <w:i/>
        </w:rPr>
        <w:t>nám</w:t>
      </w:r>
      <w:r>
        <w:rPr>
          <w:rFonts w:ascii="Arial" w:hAnsi="Arial" w:cs="Arial"/>
          <w:i/>
        </w:rPr>
        <w:t xml:space="preserve"> našli cestu,</w:t>
      </w:r>
      <w:r>
        <w:rPr>
          <w:rFonts w:ascii="Arial" w:hAnsi="Arial" w:cs="Arial"/>
        </w:rPr>
        <w:t>“ uviedla A. Melicharová, predsedníčka predstavenstva Bratislava Tourist Board.</w:t>
      </w:r>
    </w:p>
    <w:p w:rsidR="00740F09" w:rsidRDefault="00740F09" w:rsidP="00740F09">
      <w:pPr>
        <w:jc w:val="both"/>
        <w:rPr>
          <w:rFonts w:ascii="Arial" w:hAnsi="Arial" w:cs="Arial"/>
        </w:rPr>
      </w:pPr>
      <w:r>
        <w:rPr>
          <w:rFonts w:ascii="Arial" w:hAnsi="Arial" w:cs="Arial"/>
        </w:rPr>
        <w:t xml:space="preserve">Každý návštevník novej modernej expozície sa môže tešiť na </w:t>
      </w:r>
      <w:proofErr w:type="spellStart"/>
      <w:r>
        <w:rPr>
          <w:rFonts w:ascii="Arial" w:hAnsi="Arial" w:cs="Arial"/>
        </w:rPr>
        <w:t>someliérsku</w:t>
      </w:r>
      <w:proofErr w:type="spellEnd"/>
      <w:r>
        <w:rPr>
          <w:rFonts w:ascii="Arial" w:hAnsi="Arial" w:cs="Arial"/>
        </w:rPr>
        <w:t xml:space="preserve"> prezentáciu kvalitných vín z malokarpatskej oblasti, ochutnávku lokálnych špecialít ako sú Bratislavské rožky, či mastené lokše typické pre bratislavský región, ale aj na špeciálnu virtuálnu prehliadku mestom pomocou okuliarov Oculus. Pri tejto príležitosti Bratislava ukáže aj svoju zelenú stránku, ekologické myslenie a blízkosť mesta k prírode, ktorá je v prípade Bratislavy významná. </w:t>
      </w:r>
    </w:p>
    <w:p w:rsidR="00740F09" w:rsidRDefault="00740F09" w:rsidP="00740F09">
      <w:pPr>
        <w:jc w:val="both"/>
        <w:rPr>
          <w:rFonts w:ascii="Arial" w:hAnsi="Arial" w:cs="Arial"/>
        </w:rPr>
      </w:pPr>
      <w:r>
        <w:rPr>
          <w:rFonts w:ascii="Arial" w:hAnsi="Arial" w:cs="Arial"/>
        </w:rPr>
        <w:t xml:space="preserve">Súčasťou bohatej </w:t>
      </w:r>
      <w:r w:rsidRPr="00622C55">
        <w:rPr>
          <w:rFonts w:ascii="Arial" w:hAnsi="Arial" w:cs="Arial"/>
        </w:rPr>
        <w:t xml:space="preserve">prezentácie bratislavského regiónu, ktorú </w:t>
      </w:r>
      <w:r>
        <w:rPr>
          <w:rFonts w:ascii="Arial" w:hAnsi="Arial" w:cs="Arial"/>
        </w:rPr>
        <w:t xml:space="preserve">tento rok zastrešuje Bratislava Tourist Board budú aj </w:t>
      </w:r>
      <w:proofErr w:type="spellStart"/>
      <w:r>
        <w:rPr>
          <w:rFonts w:ascii="Arial" w:hAnsi="Arial" w:cs="Arial"/>
        </w:rPr>
        <w:t>spoluvystavovatelia</w:t>
      </w:r>
      <w:proofErr w:type="spellEnd"/>
      <w:r>
        <w:rPr>
          <w:rFonts w:ascii="Arial" w:hAnsi="Arial" w:cs="Arial"/>
        </w:rPr>
        <w:t xml:space="preserve">, ktorí na expozícii nebudú chýbať. Tí predstavia rôzne atrakcie pre všetky vekové skupiny ako napríklad jazdu modernými </w:t>
      </w:r>
      <w:proofErr w:type="spellStart"/>
      <w:r>
        <w:rPr>
          <w:rFonts w:ascii="Arial" w:hAnsi="Arial" w:cs="Arial"/>
        </w:rPr>
        <w:t>rýchločlnmi</w:t>
      </w:r>
      <w:proofErr w:type="spellEnd"/>
      <w:r>
        <w:rPr>
          <w:rFonts w:ascii="Arial" w:hAnsi="Arial" w:cs="Arial"/>
        </w:rPr>
        <w:t xml:space="preserve"> po Dunaji</w:t>
      </w:r>
      <w:r w:rsidRPr="001846C1">
        <w:rPr>
          <w:rFonts w:ascii="Arial" w:hAnsi="Arial" w:cs="Arial"/>
          <w:color w:val="FF0000"/>
        </w:rPr>
        <w:t xml:space="preserve">, </w:t>
      </w:r>
      <w:r>
        <w:rPr>
          <w:rFonts w:ascii="Arial" w:hAnsi="Arial" w:cs="Arial"/>
        </w:rPr>
        <w:t>či prehliadku mesta štýlovými autíčkami Prešporáčik a </w:t>
      </w:r>
      <w:proofErr w:type="spellStart"/>
      <w:r>
        <w:rPr>
          <w:rFonts w:ascii="Arial" w:hAnsi="Arial" w:cs="Arial"/>
        </w:rPr>
        <w:t>Blaváčik</w:t>
      </w:r>
      <w:proofErr w:type="spellEnd"/>
      <w:r>
        <w:rPr>
          <w:rFonts w:ascii="Arial" w:hAnsi="Arial" w:cs="Arial"/>
        </w:rPr>
        <w:t xml:space="preserve">. Pre náročnejších návštevníkov sa budú prezentovať tematické prehliadky a zážitkové výlety v dunajskom regióne, pre milovníkov lodnej dopravy budú poskytované informácie o ceste do Bratislavy loďou, ale aj výlet na hrad Devín, či návštevu moderného múzea Danubiana. Krásy, rozmanitosť, aktívny odpočinok, oddych pri vode, či adrenalínové športy predstavia OOCR Malé Karpaty a KOCR </w:t>
      </w:r>
      <w:r w:rsidRPr="00656356">
        <w:rPr>
          <w:rFonts w:ascii="Arial" w:hAnsi="Arial" w:cs="Arial"/>
        </w:rPr>
        <w:t>Turizmus regiónu Bratislava</w:t>
      </w:r>
      <w:r>
        <w:rPr>
          <w:rFonts w:ascii="Arial" w:hAnsi="Arial" w:cs="Arial"/>
        </w:rPr>
        <w:t xml:space="preserve">. Špeciálnym hosťom expozície je OOCR Banská Štiavnica, ktorá </w:t>
      </w:r>
      <w:r w:rsidRPr="00667448">
        <w:rPr>
          <w:rFonts w:ascii="Arial" w:hAnsi="Arial" w:cs="Arial"/>
        </w:rPr>
        <w:t>reprezentuje jedinečný región zapísaný do zoznamu Svetového kultúrneho a prírodného dedičstva UNESCO</w:t>
      </w:r>
      <w:r>
        <w:rPr>
          <w:rFonts w:ascii="Arial" w:hAnsi="Arial" w:cs="Arial"/>
        </w:rPr>
        <w:t>.</w:t>
      </w:r>
    </w:p>
    <w:p w:rsidR="00740F09" w:rsidRDefault="00740F09" w:rsidP="00740F09">
      <w:pPr>
        <w:jc w:val="both"/>
        <w:rPr>
          <w:rFonts w:ascii="Arial" w:hAnsi="Arial" w:cs="Arial"/>
        </w:rPr>
      </w:pPr>
      <w:r>
        <w:rPr>
          <w:rFonts w:ascii="Arial" w:hAnsi="Arial" w:cs="Arial"/>
        </w:rPr>
        <w:t xml:space="preserve"> „</w:t>
      </w:r>
      <w:r w:rsidRPr="00234896">
        <w:rPr>
          <w:rFonts w:ascii="Arial" w:hAnsi="Arial" w:cs="Arial"/>
          <w:i/>
        </w:rPr>
        <w:t>Pre tých návštevníkov, ktorí sa budú chcieť dozvedieť o Bratislave ešte viac</w:t>
      </w:r>
      <w:r w:rsidRPr="00F661BE">
        <w:rPr>
          <w:rFonts w:ascii="Arial" w:hAnsi="Arial" w:cs="Arial"/>
          <w:i/>
          <w:color w:val="FF0000"/>
        </w:rPr>
        <w:t>,</w:t>
      </w:r>
      <w:r w:rsidRPr="00234896">
        <w:rPr>
          <w:rFonts w:ascii="Arial" w:hAnsi="Arial" w:cs="Arial"/>
          <w:i/>
        </w:rPr>
        <w:t xml:space="preserve"> je pripravená dizajnová destinačná stránka visitbratislava.com, rovnako aj bezplatná inovovaná aplikácia Bratislava, ktorá ponúka vytvorenie si vlastnej prehliadky mesta</w:t>
      </w:r>
      <w:r>
        <w:rPr>
          <w:rFonts w:ascii="Arial" w:hAnsi="Arial" w:cs="Arial"/>
          <w:i/>
        </w:rPr>
        <w:t xml:space="preserve"> vo svojom </w:t>
      </w:r>
      <w:proofErr w:type="spellStart"/>
      <w:r>
        <w:rPr>
          <w:rFonts w:ascii="Arial" w:hAnsi="Arial" w:cs="Arial"/>
          <w:i/>
        </w:rPr>
        <w:t>smartfóne</w:t>
      </w:r>
      <w:proofErr w:type="spellEnd"/>
      <w:r w:rsidRPr="00234896">
        <w:rPr>
          <w:rFonts w:ascii="Arial" w:hAnsi="Arial" w:cs="Arial"/>
          <w:i/>
        </w:rPr>
        <w:t xml:space="preserve"> a samozrejme turistické informačné centrá. Okrem klasickej pomoci budú mať návštevníci TIC v centre mesta k dispozícii aj interaktívne dotykové obrazovky, ktoré dopĺňajú informácie o videá a fotky z</w:t>
      </w:r>
      <w:r>
        <w:rPr>
          <w:rFonts w:ascii="Arial" w:hAnsi="Arial" w:cs="Arial"/>
          <w:i/>
        </w:rPr>
        <w:t> </w:t>
      </w:r>
      <w:r w:rsidRPr="00234896">
        <w:rPr>
          <w:rFonts w:ascii="Arial" w:hAnsi="Arial" w:cs="Arial"/>
          <w:i/>
        </w:rPr>
        <w:t>mesta</w:t>
      </w:r>
      <w:r>
        <w:rPr>
          <w:rFonts w:ascii="Arial" w:hAnsi="Arial" w:cs="Arial"/>
          <w:i/>
        </w:rPr>
        <w:t>. Dostupná je taktiež turistická karta Bratislava City Card, s ktorou každý návštevník získa bezplatnú dopravu, prehliadku mesta a viac ako 110 zliav</w:t>
      </w:r>
      <w:r>
        <w:rPr>
          <w:rFonts w:ascii="Arial" w:hAnsi="Arial" w:cs="Arial"/>
        </w:rPr>
        <w:t>,“ doplnila A. Melicharová</w:t>
      </w:r>
    </w:p>
    <w:p w:rsidR="00740F09" w:rsidRPr="00622C55" w:rsidRDefault="00740F09" w:rsidP="00740F09">
      <w:pPr>
        <w:jc w:val="both"/>
        <w:rPr>
          <w:rFonts w:ascii="Arial" w:hAnsi="Arial" w:cs="Arial"/>
        </w:rPr>
      </w:pPr>
      <w:r w:rsidRPr="00622C55">
        <w:rPr>
          <w:rFonts w:ascii="Arial" w:hAnsi="Arial" w:cs="Arial"/>
        </w:rPr>
        <w:t xml:space="preserve">Bratislavský región dopĺňa ponuku hlavného mesta o široké spektrum </w:t>
      </w:r>
      <w:proofErr w:type="spellStart"/>
      <w:r w:rsidRPr="00622C55">
        <w:rPr>
          <w:rFonts w:ascii="Arial" w:hAnsi="Arial" w:cs="Arial"/>
        </w:rPr>
        <w:t>voľnočasových</w:t>
      </w:r>
      <w:proofErr w:type="spellEnd"/>
      <w:r w:rsidRPr="00622C55">
        <w:rPr>
          <w:rFonts w:ascii="Arial" w:hAnsi="Arial" w:cs="Arial"/>
        </w:rPr>
        <w:t xml:space="preserve"> aktivít. Zázemie </w:t>
      </w:r>
      <w:r>
        <w:rPr>
          <w:rFonts w:ascii="Arial" w:hAnsi="Arial" w:cs="Arial"/>
        </w:rPr>
        <w:t>Bratislavy</w:t>
      </w:r>
      <w:r w:rsidRPr="00622C55">
        <w:rPr>
          <w:rFonts w:ascii="Arial" w:hAnsi="Arial" w:cs="Arial"/>
        </w:rPr>
        <w:t xml:space="preserve"> ponúka športovcom i rekreantom aktívny oddych, vodné športy na</w:t>
      </w:r>
      <w:r>
        <w:rPr>
          <w:rFonts w:ascii="Arial" w:hAnsi="Arial" w:cs="Arial"/>
        </w:rPr>
        <w:t> </w:t>
      </w:r>
      <w:r w:rsidRPr="00622C55">
        <w:rPr>
          <w:rFonts w:ascii="Arial" w:hAnsi="Arial" w:cs="Arial"/>
        </w:rPr>
        <w:t xml:space="preserve">Dunaji, Malom Dunaji i na Morave. Horská cyklistika - single </w:t>
      </w:r>
      <w:proofErr w:type="spellStart"/>
      <w:r w:rsidRPr="00622C55">
        <w:rPr>
          <w:rFonts w:ascii="Arial" w:hAnsi="Arial" w:cs="Arial"/>
        </w:rPr>
        <w:t>tracky</w:t>
      </w:r>
      <w:proofErr w:type="spellEnd"/>
      <w:r w:rsidRPr="00622C55">
        <w:rPr>
          <w:rFonts w:ascii="Arial" w:hAnsi="Arial" w:cs="Arial"/>
        </w:rPr>
        <w:t xml:space="preserve"> už niekoľko rokov láka do</w:t>
      </w:r>
      <w:r>
        <w:rPr>
          <w:rFonts w:ascii="Arial" w:hAnsi="Arial" w:cs="Arial"/>
        </w:rPr>
        <w:t> </w:t>
      </w:r>
      <w:r w:rsidRPr="00622C55">
        <w:rPr>
          <w:rFonts w:ascii="Arial" w:hAnsi="Arial" w:cs="Arial"/>
        </w:rPr>
        <w:t xml:space="preserve">bratislavského regiónu množstvo nadšencov tohto krásneho vyžitia v prírode. Od novej </w:t>
      </w:r>
      <w:r w:rsidRPr="00622C55">
        <w:rPr>
          <w:rFonts w:ascii="Arial" w:hAnsi="Arial" w:cs="Arial"/>
        </w:rPr>
        <w:lastRenderedPageBreak/>
        <w:t>sezóny pribudne v Malých Karpatoch i </w:t>
      </w:r>
      <w:proofErr w:type="spellStart"/>
      <w:r w:rsidRPr="00622C55">
        <w:rPr>
          <w:rFonts w:ascii="Arial" w:hAnsi="Arial" w:cs="Arial"/>
        </w:rPr>
        <w:t>Pumptrack</w:t>
      </w:r>
      <w:proofErr w:type="spellEnd"/>
      <w:r w:rsidRPr="00622C55">
        <w:rPr>
          <w:rFonts w:ascii="Arial" w:hAnsi="Arial" w:cs="Arial"/>
        </w:rPr>
        <w:t xml:space="preserve"> určený nie len pre aktívnych športovcov, ale aj pre rodiny s deťmi. Pre tých, ktorí preferujú diaľkové trasy je Bratislava križovatkou európskych </w:t>
      </w:r>
      <w:proofErr w:type="spellStart"/>
      <w:r w:rsidRPr="00622C55">
        <w:rPr>
          <w:rFonts w:ascii="Arial" w:hAnsi="Arial" w:cs="Arial"/>
        </w:rPr>
        <w:t>cyklomagistrál</w:t>
      </w:r>
      <w:proofErr w:type="spellEnd"/>
      <w:r w:rsidRPr="00622C55">
        <w:rPr>
          <w:rFonts w:ascii="Arial" w:hAnsi="Arial" w:cs="Arial"/>
        </w:rPr>
        <w:t xml:space="preserve"> </w:t>
      </w:r>
      <w:proofErr w:type="spellStart"/>
      <w:r w:rsidRPr="00622C55">
        <w:rPr>
          <w:rFonts w:ascii="Arial" w:hAnsi="Arial" w:cs="Arial"/>
        </w:rPr>
        <w:t>EuroVelo</w:t>
      </w:r>
      <w:proofErr w:type="spellEnd"/>
      <w:r w:rsidRPr="00622C55">
        <w:rPr>
          <w:rFonts w:ascii="Arial" w:hAnsi="Arial" w:cs="Arial"/>
        </w:rPr>
        <w:t xml:space="preserve"> 13 a </w:t>
      </w:r>
      <w:proofErr w:type="spellStart"/>
      <w:r w:rsidRPr="00622C55">
        <w:rPr>
          <w:rFonts w:ascii="Arial" w:hAnsi="Arial" w:cs="Arial"/>
        </w:rPr>
        <w:t>EuroVelo</w:t>
      </w:r>
      <w:proofErr w:type="spellEnd"/>
      <w:r w:rsidRPr="00622C55">
        <w:rPr>
          <w:rFonts w:ascii="Arial" w:hAnsi="Arial" w:cs="Arial"/>
        </w:rPr>
        <w:t xml:space="preserve"> 6.</w:t>
      </w:r>
    </w:p>
    <w:p w:rsidR="00740F09" w:rsidRDefault="00740F09" w:rsidP="00740F09">
      <w:pPr>
        <w:jc w:val="both"/>
        <w:rPr>
          <w:rFonts w:ascii="Arial" w:hAnsi="Arial" w:cs="Arial"/>
        </w:rPr>
      </w:pPr>
      <w:r w:rsidRPr="00656356">
        <w:rPr>
          <w:rFonts w:ascii="Arial" w:hAnsi="Arial" w:cs="Arial"/>
        </w:rPr>
        <w:t>Veľtrh cesto</w:t>
      </w:r>
      <w:r>
        <w:rPr>
          <w:rFonts w:ascii="Arial" w:hAnsi="Arial" w:cs="Arial"/>
        </w:rPr>
        <w:t xml:space="preserve">vného ruchu </w:t>
      </w:r>
      <w:proofErr w:type="spellStart"/>
      <w:r>
        <w:rPr>
          <w:rFonts w:ascii="Arial" w:hAnsi="Arial" w:cs="Arial"/>
        </w:rPr>
        <w:t>Ferien</w:t>
      </w:r>
      <w:proofErr w:type="spellEnd"/>
      <w:r>
        <w:rPr>
          <w:rFonts w:ascii="Arial" w:hAnsi="Arial" w:cs="Arial"/>
        </w:rPr>
        <w:t xml:space="preserve"> </w:t>
      </w:r>
      <w:proofErr w:type="spellStart"/>
      <w:r>
        <w:rPr>
          <w:rFonts w:ascii="Arial" w:hAnsi="Arial" w:cs="Arial"/>
        </w:rPr>
        <w:t>Messe</w:t>
      </w:r>
      <w:proofErr w:type="spellEnd"/>
      <w:r>
        <w:rPr>
          <w:rFonts w:ascii="Arial" w:hAnsi="Arial" w:cs="Arial"/>
        </w:rPr>
        <w:t xml:space="preserve"> </w:t>
      </w:r>
      <w:proofErr w:type="spellStart"/>
      <w:r>
        <w:rPr>
          <w:rFonts w:ascii="Arial" w:hAnsi="Arial" w:cs="Arial"/>
        </w:rPr>
        <w:t>Wien</w:t>
      </w:r>
      <w:proofErr w:type="spellEnd"/>
      <w:r>
        <w:rPr>
          <w:rFonts w:ascii="Arial" w:hAnsi="Arial" w:cs="Arial"/>
        </w:rPr>
        <w:t xml:space="preserve"> </w:t>
      </w:r>
      <w:r w:rsidRPr="00656356">
        <w:rPr>
          <w:rFonts w:ascii="Arial" w:hAnsi="Arial" w:cs="Arial"/>
        </w:rPr>
        <w:t xml:space="preserve">je najväčším veľtrhom v Rakúsku pre širokú verejnosť a B2B stretnutia na základe predchádzajúcej dohody. Je určený </w:t>
      </w:r>
      <w:r>
        <w:rPr>
          <w:rFonts w:ascii="Arial" w:hAnsi="Arial" w:cs="Arial"/>
        </w:rPr>
        <w:t xml:space="preserve">prioritne </w:t>
      </w:r>
      <w:r w:rsidRPr="00656356">
        <w:rPr>
          <w:rFonts w:ascii="Arial" w:hAnsi="Arial" w:cs="Arial"/>
        </w:rPr>
        <w:t>pre</w:t>
      </w:r>
      <w:r>
        <w:rPr>
          <w:rFonts w:ascii="Arial" w:hAnsi="Arial" w:cs="Arial"/>
        </w:rPr>
        <w:t> </w:t>
      </w:r>
      <w:r w:rsidRPr="00656356">
        <w:rPr>
          <w:rFonts w:ascii="Arial" w:hAnsi="Arial" w:cs="Arial"/>
        </w:rPr>
        <w:t>spolkové krajiny</w:t>
      </w:r>
      <w:r>
        <w:rPr>
          <w:rFonts w:ascii="Arial" w:hAnsi="Arial" w:cs="Arial"/>
        </w:rPr>
        <w:t xml:space="preserve"> Viedeň, Dolné Rakúsko </w:t>
      </w:r>
      <w:r w:rsidRPr="00622C55">
        <w:rPr>
          <w:rFonts w:ascii="Arial" w:hAnsi="Arial" w:cs="Arial"/>
        </w:rPr>
        <w:t>a Burgenland</w:t>
      </w:r>
      <w:r w:rsidRPr="00656356">
        <w:rPr>
          <w:rFonts w:ascii="Arial" w:hAnsi="Arial" w:cs="Arial"/>
        </w:rPr>
        <w:t>. Viac ako 700 vystavovateľov zo</w:t>
      </w:r>
      <w:r>
        <w:rPr>
          <w:rFonts w:ascii="Arial" w:hAnsi="Arial" w:cs="Arial"/>
        </w:rPr>
        <w:t> </w:t>
      </w:r>
      <w:r w:rsidRPr="00656356">
        <w:rPr>
          <w:rFonts w:ascii="Arial" w:hAnsi="Arial" w:cs="Arial"/>
        </w:rPr>
        <w:t xml:space="preserve">70 krajín predstavuje posledné trendy v trávení dovolenky. Počas </w:t>
      </w:r>
      <w:r>
        <w:rPr>
          <w:rFonts w:ascii="Arial" w:hAnsi="Arial" w:cs="Arial"/>
        </w:rPr>
        <w:t>štyroch</w:t>
      </w:r>
      <w:r w:rsidRPr="00656356">
        <w:rPr>
          <w:rFonts w:ascii="Arial" w:hAnsi="Arial" w:cs="Arial"/>
        </w:rPr>
        <w:t xml:space="preserve"> dní veľtrh navštívi viac ako 150 000 návštevníkov, čo predstavuje jedinečnú možnosť pre</w:t>
      </w:r>
      <w:r>
        <w:rPr>
          <w:rFonts w:ascii="Arial" w:hAnsi="Arial" w:cs="Arial"/>
        </w:rPr>
        <w:t> </w:t>
      </w:r>
      <w:r w:rsidRPr="00656356">
        <w:rPr>
          <w:rFonts w:ascii="Arial" w:hAnsi="Arial" w:cs="Arial"/>
        </w:rPr>
        <w:t>subjekty cestovného ruchu prezentovať svoju značku a ponúkané produkty.</w:t>
      </w:r>
    </w:p>
    <w:p w:rsidR="004661A2" w:rsidRPr="00740F09" w:rsidRDefault="004661A2" w:rsidP="00740F09"/>
    <w:sectPr w:rsidR="004661A2" w:rsidRPr="00740F09" w:rsidSect="004661A2">
      <w:headerReference w:type="even" r:id="rId8"/>
      <w:headerReference w:type="default" r:id="rId9"/>
      <w:footerReference w:type="default" r:id="rId10"/>
      <w:pgSz w:w="11906" w:h="16838"/>
      <w:pgMar w:top="1809" w:right="1417" w:bottom="1417" w:left="1276" w:header="56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67" w:rsidRDefault="00396067" w:rsidP="004661A2">
      <w:pPr>
        <w:spacing w:after="0" w:line="240" w:lineRule="auto"/>
      </w:pPr>
      <w:r>
        <w:separator/>
      </w:r>
    </w:p>
  </w:endnote>
  <w:endnote w:type="continuationSeparator" w:id="0">
    <w:p w:rsidR="00396067" w:rsidRDefault="00396067" w:rsidP="0046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2" w:rsidRPr="00120997" w:rsidRDefault="004661A2" w:rsidP="000B68B6">
    <w:pPr>
      <w:pStyle w:val="Pta"/>
      <w:jc w:val="center"/>
      <w:rPr>
        <w:sz w:val="18"/>
        <w:szCs w:val="19"/>
      </w:rPr>
    </w:pPr>
    <w:r w:rsidRPr="00120997">
      <w:rPr>
        <w:sz w:val="18"/>
        <w:szCs w:val="19"/>
      </w:rPr>
      <w:t xml:space="preserve">Šafárikovo nám. 3, 811 02 Bratislava, </w:t>
    </w:r>
    <w:r w:rsidR="00120997">
      <w:rPr>
        <w:sz w:val="18"/>
        <w:szCs w:val="19"/>
      </w:rPr>
      <w:t>Slovakia</w:t>
    </w:r>
    <w:r w:rsidRPr="00120997">
      <w:rPr>
        <w:sz w:val="18"/>
        <w:szCs w:val="19"/>
      </w:rPr>
      <w:t xml:space="preserve">, </w:t>
    </w:r>
    <w:proofErr w:type="spellStart"/>
    <w:r w:rsidR="00120997" w:rsidRPr="00120997">
      <w:rPr>
        <w:sz w:val="18"/>
        <w:szCs w:val="19"/>
      </w:rPr>
      <w:t>tel</w:t>
    </w:r>
    <w:proofErr w:type="spellEnd"/>
    <w:r w:rsidRPr="00120997">
      <w:rPr>
        <w:sz w:val="18"/>
        <w:szCs w:val="19"/>
      </w:rPr>
      <w:t xml:space="preserve">: </w:t>
    </w:r>
    <w:r w:rsidR="00120997" w:rsidRPr="00120997">
      <w:rPr>
        <w:sz w:val="18"/>
        <w:szCs w:val="19"/>
      </w:rPr>
      <w:t>+421 908 755 661</w:t>
    </w:r>
    <w:r w:rsidRPr="00120997">
      <w:rPr>
        <w:sz w:val="18"/>
        <w:szCs w:val="19"/>
      </w:rPr>
      <w:t>, btb@visitbratislava.com, www.visitbratislava.com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67" w:rsidRDefault="00396067" w:rsidP="004661A2">
      <w:pPr>
        <w:spacing w:after="0" w:line="240" w:lineRule="auto"/>
      </w:pPr>
      <w:r>
        <w:separator/>
      </w:r>
    </w:p>
  </w:footnote>
  <w:footnote w:type="continuationSeparator" w:id="0">
    <w:p w:rsidR="00396067" w:rsidRDefault="00396067" w:rsidP="0046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09" w:rsidRDefault="00740F09">
    <w:pPr>
      <w:pStyle w:val="Hlavika"/>
    </w:pPr>
    <w:r>
      <w:rPr>
        <w:noProof/>
        <w:lang w:eastAsia="sk-SK"/>
      </w:rPr>
      <w:drawing>
        <wp:inline distT="0" distB="0" distL="0" distR="0">
          <wp:extent cx="4613910" cy="2208530"/>
          <wp:effectExtent l="0" t="0" r="0" b="1270"/>
          <wp:docPr id="4" name="Obrázok 4" descr="C:\Users\BTB\AppData\Local\Microsoft\Windows\INetCache\Content.Word\logo_BRT_str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B\AppData\Local\Microsoft\Windows\INetCache\Content.Word\logo_BRT_stred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3910" cy="2208530"/>
                  </a:xfrm>
                  <a:prstGeom prst="rect">
                    <a:avLst/>
                  </a:prstGeom>
                  <a:noFill/>
                  <a:ln>
                    <a:noFill/>
                  </a:ln>
                </pic:spPr>
              </pic:pic>
            </a:graphicData>
          </a:graphic>
        </wp:inline>
      </w:drawing>
    </w:r>
    <w:r>
      <w:rPr>
        <w:noProof/>
        <w:lang w:eastAsia="sk-SK"/>
      </w:rPr>
      <w:drawing>
        <wp:inline distT="0" distB="0" distL="0" distR="0">
          <wp:extent cx="4613910" cy="2208530"/>
          <wp:effectExtent l="0" t="0" r="0" b="1270"/>
          <wp:docPr id="3" name="Obrázok 3" descr="C:\Users\BTB\AppData\Local\Microsoft\Windows\INetCache\Content.Word\logo_BRT_str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B\AppData\Local\Microsoft\Windows\INetCache\Content.Word\logo_BRT_stred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3910" cy="2208530"/>
                  </a:xfrm>
                  <a:prstGeom prst="rect">
                    <a:avLst/>
                  </a:prstGeom>
                  <a:noFill/>
                  <a:ln>
                    <a:noFill/>
                  </a:ln>
                </pic:spPr>
              </pic:pic>
            </a:graphicData>
          </a:graphic>
        </wp:inline>
      </w:drawing>
    </w:r>
    <w:r>
      <w:rPr>
        <w:noProof/>
        <w:lang w:eastAsia="sk-SK"/>
      </w:rPr>
      <w:drawing>
        <wp:inline distT="0" distB="0" distL="0" distR="0">
          <wp:extent cx="4613910" cy="2208530"/>
          <wp:effectExtent l="0" t="0" r="0" b="1270"/>
          <wp:docPr id="2" name="Obrázok 2" descr="C:\Users\BTB\Desktop\logo_BRT_str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B\Desktop\logo_BRT_stred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3910" cy="22085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A2" w:rsidRDefault="00740F09" w:rsidP="004661A2">
    <w:pPr>
      <w:pStyle w:val="Hlavika"/>
    </w:pPr>
    <w:r>
      <w:rPr>
        <w:noProof/>
        <w:lang w:eastAsia="sk-SK"/>
      </w:rPr>
      <w:drawing>
        <wp:anchor distT="0" distB="0" distL="114300" distR="114300" simplePos="0" relativeHeight="251660288" behindDoc="0" locked="0" layoutInCell="1" allowOverlap="1">
          <wp:simplePos x="0" y="0"/>
          <wp:positionH relativeFrom="column">
            <wp:posOffset>5138420</wp:posOffset>
          </wp:positionH>
          <wp:positionV relativeFrom="paragraph">
            <wp:posOffset>-116205</wp:posOffset>
          </wp:positionV>
          <wp:extent cx="1308100" cy="626745"/>
          <wp:effectExtent l="0" t="0" r="6350" b="190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T_stre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62674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0" locked="0" layoutInCell="1" allowOverlap="1">
          <wp:simplePos x="0" y="0"/>
          <wp:positionH relativeFrom="column">
            <wp:posOffset>-497205</wp:posOffset>
          </wp:positionH>
          <wp:positionV relativeFrom="paragraph">
            <wp:posOffset>-51435</wp:posOffset>
          </wp:positionV>
          <wp:extent cx="1804670" cy="501650"/>
          <wp:effectExtent l="0" t="0" r="5080" b="0"/>
          <wp:wrapNone/>
          <wp:docPr id="5" name="Obrázok 5" descr="logo_BTB_ENG_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TB_ENG_far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501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A2"/>
    <w:rsid w:val="000124D1"/>
    <w:rsid w:val="00012925"/>
    <w:rsid w:val="00022482"/>
    <w:rsid w:val="00033DCC"/>
    <w:rsid w:val="000403DE"/>
    <w:rsid w:val="0004321F"/>
    <w:rsid w:val="00046BFD"/>
    <w:rsid w:val="00052473"/>
    <w:rsid w:val="00053DA8"/>
    <w:rsid w:val="000565EA"/>
    <w:rsid w:val="000655DD"/>
    <w:rsid w:val="00065DDC"/>
    <w:rsid w:val="0006691B"/>
    <w:rsid w:val="00072D01"/>
    <w:rsid w:val="00075DC3"/>
    <w:rsid w:val="00077BF1"/>
    <w:rsid w:val="000A5706"/>
    <w:rsid w:val="000B68B6"/>
    <w:rsid w:val="000D1CE1"/>
    <w:rsid w:val="000E518E"/>
    <w:rsid w:val="000F0967"/>
    <w:rsid w:val="00100BF1"/>
    <w:rsid w:val="001045B4"/>
    <w:rsid w:val="00120997"/>
    <w:rsid w:val="001242AE"/>
    <w:rsid w:val="00153C51"/>
    <w:rsid w:val="00161431"/>
    <w:rsid w:val="00161CD3"/>
    <w:rsid w:val="00161DAF"/>
    <w:rsid w:val="00165FF4"/>
    <w:rsid w:val="0017004B"/>
    <w:rsid w:val="00175C7C"/>
    <w:rsid w:val="00187330"/>
    <w:rsid w:val="00187ABD"/>
    <w:rsid w:val="001909CD"/>
    <w:rsid w:val="00194E42"/>
    <w:rsid w:val="001A0D45"/>
    <w:rsid w:val="001A4ECD"/>
    <w:rsid w:val="001A509C"/>
    <w:rsid w:val="001A5109"/>
    <w:rsid w:val="001B0E7A"/>
    <w:rsid w:val="001B3975"/>
    <w:rsid w:val="001B6A89"/>
    <w:rsid w:val="001C0498"/>
    <w:rsid w:val="001C7A21"/>
    <w:rsid w:val="001D6F31"/>
    <w:rsid w:val="001E6899"/>
    <w:rsid w:val="001F0DCC"/>
    <w:rsid w:val="00205397"/>
    <w:rsid w:val="00211FCB"/>
    <w:rsid w:val="00217A94"/>
    <w:rsid w:val="0022541A"/>
    <w:rsid w:val="002427EB"/>
    <w:rsid w:val="0024452D"/>
    <w:rsid w:val="00244B2D"/>
    <w:rsid w:val="002469A3"/>
    <w:rsid w:val="00260F86"/>
    <w:rsid w:val="0026345B"/>
    <w:rsid w:val="00266CFC"/>
    <w:rsid w:val="00287B31"/>
    <w:rsid w:val="002A0723"/>
    <w:rsid w:val="002A08ED"/>
    <w:rsid w:val="002B164C"/>
    <w:rsid w:val="002C3080"/>
    <w:rsid w:val="002D32E3"/>
    <w:rsid w:val="002D4983"/>
    <w:rsid w:val="002F7D99"/>
    <w:rsid w:val="0030457A"/>
    <w:rsid w:val="00307538"/>
    <w:rsid w:val="003239F6"/>
    <w:rsid w:val="00324D59"/>
    <w:rsid w:val="00324ED2"/>
    <w:rsid w:val="00335862"/>
    <w:rsid w:val="003404E7"/>
    <w:rsid w:val="0036232C"/>
    <w:rsid w:val="00362A65"/>
    <w:rsid w:val="003707C9"/>
    <w:rsid w:val="00383441"/>
    <w:rsid w:val="00383BFC"/>
    <w:rsid w:val="00390B66"/>
    <w:rsid w:val="003916D8"/>
    <w:rsid w:val="00391F6A"/>
    <w:rsid w:val="00396067"/>
    <w:rsid w:val="003A1B1E"/>
    <w:rsid w:val="003B7178"/>
    <w:rsid w:val="003C3A28"/>
    <w:rsid w:val="003C4AE3"/>
    <w:rsid w:val="003C4F7F"/>
    <w:rsid w:val="003D46D8"/>
    <w:rsid w:val="003D4864"/>
    <w:rsid w:val="003E23DB"/>
    <w:rsid w:val="003F6DDD"/>
    <w:rsid w:val="003F6EC1"/>
    <w:rsid w:val="00425437"/>
    <w:rsid w:val="004279E8"/>
    <w:rsid w:val="004373D9"/>
    <w:rsid w:val="00443608"/>
    <w:rsid w:val="00450CD6"/>
    <w:rsid w:val="004560FB"/>
    <w:rsid w:val="004661A2"/>
    <w:rsid w:val="00473734"/>
    <w:rsid w:val="00486A89"/>
    <w:rsid w:val="004878EE"/>
    <w:rsid w:val="00497231"/>
    <w:rsid w:val="004B0C37"/>
    <w:rsid w:val="004B2450"/>
    <w:rsid w:val="004B4CCF"/>
    <w:rsid w:val="004E5A9E"/>
    <w:rsid w:val="004E6796"/>
    <w:rsid w:val="004F017F"/>
    <w:rsid w:val="005067A3"/>
    <w:rsid w:val="00527191"/>
    <w:rsid w:val="00527658"/>
    <w:rsid w:val="00530711"/>
    <w:rsid w:val="00542818"/>
    <w:rsid w:val="00555A74"/>
    <w:rsid w:val="005605B6"/>
    <w:rsid w:val="00561BD1"/>
    <w:rsid w:val="005773D0"/>
    <w:rsid w:val="0058623A"/>
    <w:rsid w:val="005866CE"/>
    <w:rsid w:val="005877F9"/>
    <w:rsid w:val="00593661"/>
    <w:rsid w:val="00594436"/>
    <w:rsid w:val="005A5A81"/>
    <w:rsid w:val="005C5A80"/>
    <w:rsid w:val="005D53FD"/>
    <w:rsid w:val="005F5E53"/>
    <w:rsid w:val="0060286C"/>
    <w:rsid w:val="006147E7"/>
    <w:rsid w:val="00641108"/>
    <w:rsid w:val="00644353"/>
    <w:rsid w:val="00646C63"/>
    <w:rsid w:val="00647038"/>
    <w:rsid w:val="0067514B"/>
    <w:rsid w:val="00687ABB"/>
    <w:rsid w:val="006901EC"/>
    <w:rsid w:val="00695C2D"/>
    <w:rsid w:val="006A559A"/>
    <w:rsid w:val="006A5B05"/>
    <w:rsid w:val="006B1F4B"/>
    <w:rsid w:val="006C1EB5"/>
    <w:rsid w:val="006C3441"/>
    <w:rsid w:val="006C6AFE"/>
    <w:rsid w:val="006C6C5B"/>
    <w:rsid w:val="006D1942"/>
    <w:rsid w:val="006D7E75"/>
    <w:rsid w:val="006E5E47"/>
    <w:rsid w:val="006F79E8"/>
    <w:rsid w:val="006F79F2"/>
    <w:rsid w:val="0070114E"/>
    <w:rsid w:val="00702029"/>
    <w:rsid w:val="00704C3F"/>
    <w:rsid w:val="007224A9"/>
    <w:rsid w:val="00730A6C"/>
    <w:rsid w:val="0073247F"/>
    <w:rsid w:val="00740F09"/>
    <w:rsid w:val="00745FA5"/>
    <w:rsid w:val="00747E8B"/>
    <w:rsid w:val="007527FC"/>
    <w:rsid w:val="0076071B"/>
    <w:rsid w:val="007937FB"/>
    <w:rsid w:val="007966FA"/>
    <w:rsid w:val="007B0417"/>
    <w:rsid w:val="007C1DEB"/>
    <w:rsid w:val="007D1E2F"/>
    <w:rsid w:val="007D6D3E"/>
    <w:rsid w:val="007F531D"/>
    <w:rsid w:val="00816075"/>
    <w:rsid w:val="00826A59"/>
    <w:rsid w:val="00834FFF"/>
    <w:rsid w:val="00852C3D"/>
    <w:rsid w:val="00862A8E"/>
    <w:rsid w:val="00865FCE"/>
    <w:rsid w:val="00871263"/>
    <w:rsid w:val="008B0E9F"/>
    <w:rsid w:val="008B3EA4"/>
    <w:rsid w:val="008D5F5B"/>
    <w:rsid w:val="008D6B07"/>
    <w:rsid w:val="008D72DC"/>
    <w:rsid w:val="008E1519"/>
    <w:rsid w:val="008E1FA2"/>
    <w:rsid w:val="008E5423"/>
    <w:rsid w:val="00905038"/>
    <w:rsid w:val="00923306"/>
    <w:rsid w:val="009253DC"/>
    <w:rsid w:val="00925F13"/>
    <w:rsid w:val="009275D9"/>
    <w:rsid w:val="00937D3B"/>
    <w:rsid w:val="00940CC3"/>
    <w:rsid w:val="0094508B"/>
    <w:rsid w:val="00953207"/>
    <w:rsid w:val="009768BD"/>
    <w:rsid w:val="00982115"/>
    <w:rsid w:val="00982A94"/>
    <w:rsid w:val="00982E26"/>
    <w:rsid w:val="009A22A2"/>
    <w:rsid w:val="009A2F1E"/>
    <w:rsid w:val="009A6162"/>
    <w:rsid w:val="009C14B5"/>
    <w:rsid w:val="009C4503"/>
    <w:rsid w:val="009C7E5F"/>
    <w:rsid w:val="009D2113"/>
    <w:rsid w:val="009D39C4"/>
    <w:rsid w:val="009D7EB5"/>
    <w:rsid w:val="009F7120"/>
    <w:rsid w:val="00A02015"/>
    <w:rsid w:val="00A02F81"/>
    <w:rsid w:val="00A06805"/>
    <w:rsid w:val="00A151A7"/>
    <w:rsid w:val="00A167E6"/>
    <w:rsid w:val="00A20B67"/>
    <w:rsid w:val="00A26DB6"/>
    <w:rsid w:val="00A365CF"/>
    <w:rsid w:val="00A43283"/>
    <w:rsid w:val="00A46A4D"/>
    <w:rsid w:val="00A473E1"/>
    <w:rsid w:val="00A502E8"/>
    <w:rsid w:val="00A64F23"/>
    <w:rsid w:val="00A653C1"/>
    <w:rsid w:val="00A8109B"/>
    <w:rsid w:val="00A95594"/>
    <w:rsid w:val="00A9668F"/>
    <w:rsid w:val="00AB7540"/>
    <w:rsid w:val="00AC1255"/>
    <w:rsid w:val="00AC62EE"/>
    <w:rsid w:val="00AD01FC"/>
    <w:rsid w:val="00AE6C31"/>
    <w:rsid w:val="00AE6CB5"/>
    <w:rsid w:val="00AF4DF9"/>
    <w:rsid w:val="00B04362"/>
    <w:rsid w:val="00B13082"/>
    <w:rsid w:val="00B24311"/>
    <w:rsid w:val="00B32563"/>
    <w:rsid w:val="00B37174"/>
    <w:rsid w:val="00B44DE7"/>
    <w:rsid w:val="00B510C5"/>
    <w:rsid w:val="00B61A8F"/>
    <w:rsid w:val="00B71F90"/>
    <w:rsid w:val="00B757BD"/>
    <w:rsid w:val="00B771EE"/>
    <w:rsid w:val="00B82EA6"/>
    <w:rsid w:val="00B85139"/>
    <w:rsid w:val="00B854C9"/>
    <w:rsid w:val="00B9357E"/>
    <w:rsid w:val="00B977F6"/>
    <w:rsid w:val="00BA1D5D"/>
    <w:rsid w:val="00BA2A20"/>
    <w:rsid w:val="00BA3E6F"/>
    <w:rsid w:val="00BA5542"/>
    <w:rsid w:val="00BB656B"/>
    <w:rsid w:val="00BB676A"/>
    <w:rsid w:val="00BB779D"/>
    <w:rsid w:val="00BD1944"/>
    <w:rsid w:val="00BD2CE4"/>
    <w:rsid w:val="00BD6B26"/>
    <w:rsid w:val="00BE07A6"/>
    <w:rsid w:val="00BE1CE8"/>
    <w:rsid w:val="00BF763C"/>
    <w:rsid w:val="00C018F4"/>
    <w:rsid w:val="00C01ADC"/>
    <w:rsid w:val="00C02D14"/>
    <w:rsid w:val="00C044A1"/>
    <w:rsid w:val="00C054BA"/>
    <w:rsid w:val="00C24CBB"/>
    <w:rsid w:val="00C42904"/>
    <w:rsid w:val="00C6699A"/>
    <w:rsid w:val="00C71D78"/>
    <w:rsid w:val="00C774A7"/>
    <w:rsid w:val="00C81239"/>
    <w:rsid w:val="00C81E49"/>
    <w:rsid w:val="00C82534"/>
    <w:rsid w:val="00C82F99"/>
    <w:rsid w:val="00C95BBA"/>
    <w:rsid w:val="00C95E7F"/>
    <w:rsid w:val="00CA0085"/>
    <w:rsid w:val="00CA70E9"/>
    <w:rsid w:val="00CB0E4F"/>
    <w:rsid w:val="00CB6D71"/>
    <w:rsid w:val="00CD6A96"/>
    <w:rsid w:val="00CE1588"/>
    <w:rsid w:val="00CE383E"/>
    <w:rsid w:val="00CF6177"/>
    <w:rsid w:val="00CF6D2D"/>
    <w:rsid w:val="00D01CA0"/>
    <w:rsid w:val="00D029BD"/>
    <w:rsid w:val="00D13381"/>
    <w:rsid w:val="00D34219"/>
    <w:rsid w:val="00D361EC"/>
    <w:rsid w:val="00D4554C"/>
    <w:rsid w:val="00D76C60"/>
    <w:rsid w:val="00D7729B"/>
    <w:rsid w:val="00D83185"/>
    <w:rsid w:val="00D8604B"/>
    <w:rsid w:val="00D94582"/>
    <w:rsid w:val="00DA1698"/>
    <w:rsid w:val="00DA6C01"/>
    <w:rsid w:val="00DB0A5A"/>
    <w:rsid w:val="00DB3ECC"/>
    <w:rsid w:val="00DB442D"/>
    <w:rsid w:val="00DC0119"/>
    <w:rsid w:val="00DC3557"/>
    <w:rsid w:val="00DD0993"/>
    <w:rsid w:val="00DE0BAA"/>
    <w:rsid w:val="00DF3C70"/>
    <w:rsid w:val="00E021E4"/>
    <w:rsid w:val="00E06488"/>
    <w:rsid w:val="00E139A7"/>
    <w:rsid w:val="00E207BF"/>
    <w:rsid w:val="00E22914"/>
    <w:rsid w:val="00E2696F"/>
    <w:rsid w:val="00E272E8"/>
    <w:rsid w:val="00E3052B"/>
    <w:rsid w:val="00E31B1A"/>
    <w:rsid w:val="00E36B1B"/>
    <w:rsid w:val="00E41EC6"/>
    <w:rsid w:val="00E41ED2"/>
    <w:rsid w:val="00E429DB"/>
    <w:rsid w:val="00E434F2"/>
    <w:rsid w:val="00E442D4"/>
    <w:rsid w:val="00E51660"/>
    <w:rsid w:val="00E54C4B"/>
    <w:rsid w:val="00E56A4D"/>
    <w:rsid w:val="00E6301A"/>
    <w:rsid w:val="00E744AD"/>
    <w:rsid w:val="00EA583B"/>
    <w:rsid w:val="00EC7D01"/>
    <w:rsid w:val="00ED156D"/>
    <w:rsid w:val="00ED497A"/>
    <w:rsid w:val="00ED6FB0"/>
    <w:rsid w:val="00EE0097"/>
    <w:rsid w:val="00EE5D47"/>
    <w:rsid w:val="00F10E3C"/>
    <w:rsid w:val="00F16FD5"/>
    <w:rsid w:val="00F21639"/>
    <w:rsid w:val="00F220A6"/>
    <w:rsid w:val="00F322CA"/>
    <w:rsid w:val="00F34223"/>
    <w:rsid w:val="00F55F0E"/>
    <w:rsid w:val="00F714CC"/>
    <w:rsid w:val="00F76DD2"/>
    <w:rsid w:val="00F94F74"/>
    <w:rsid w:val="00F952D4"/>
    <w:rsid w:val="00F95721"/>
    <w:rsid w:val="00FA2C0C"/>
    <w:rsid w:val="00FB3770"/>
    <w:rsid w:val="00FB6682"/>
    <w:rsid w:val="00FD0C67"/>
    <w:rsid w:val="00FF3235"/>
    <w:rsid w:val="00FF48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0F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661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61A2"/>
  </w:style>
  <w:style w:type="paragraph" w:styleId="Pta">
    <w:name w:val="footer"/>
    <w:basedOn w:val="Normlny"/>
    <w:link w:val="PtaChar"/>
    <w:uiPriority w:val="99"/>
    <w:unhideWhenUsed/>
    <w:rsid w:val="004661A2"/>
    <w:pPr>
      <w:tabs>
        <w:tab w:val="center" w:pos="4536"/>
        <w:tab w:val="right" w:pos="9072"/>
      </w:tabs>
      <w:spacing w:after="0" w:line="240" w:lineRule="auto"/>
    </w:pPr>
  </w:style>
  <w:style w:type="character" w:customStyle="1" w:styleId="PtaChar">
    <w:name w:val="Päta Char"/>
    <w:basedOn w:val="Predvolenpsmoodseku"/>
    <w:link w:val="Pta"/>
    <w:uiPriority w:val="99"/>
    <w:rsid w:val="004661A2"/>
  </w:style>
  <w:style w:type="paragraph" w:styleId="Textbubliny">
    <w:name w:val="Balloon Text"/>
    <w:basedOn w:val="Normlny"/>
    <w:link w:val="TextbublinyChar"/>
    <w:uiPriority w:val="99"/>
    <w:semiHidden/>
    <w:unhideWhenUsed/>
    <w:rsid w:val="00740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0F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661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61A2"/>
  </w:style>
  <w:style w:type="paragraph" w:styleId="Pta">
    <w:name w:val="footer"/>
    <w:basedOn w:val="Normlny"/>
    <w:link w:val="PtaChar"/>
    <w:uiPriority w:val="99"/>
    <w:unhideWhenUsed/>
    <w:rsid w:val="004661A2"/>
    <w:pPr>
      <w:tabs>
        <w:tab w:val="center" w:pos="4536"/>
        <w:tab w:val="right" w:pos="9072"/>
      </w:tabs>
      <w:spacing w:after="0" w:line="240" w:lineRule="auto"/>
    </w:pPr>
  </w:style>
  <w:style w:type="character" w:customStyle="1" w:styleId="PtaChar">
    <w:name w:val="Päta Char"/>
    <w:basedOn w:val="Predvolenpsmoodseku"/>
    <w:link w:val="Pta"/>
    <w:uiPriority w:val="99"/>
    <w:rsid w:val="004661A2"/>
  </w:style>
  <w:style w:type="paragraph" w:styleId="Textbubliny">
    <w:name w:val="Balloon Text"/>
    <w:basedOn w:val="Normlny"/>
    <w:link w:val="TextbublinyChar"/>
    <w:uiPriority w:val="99"/>
    <w:semiHidden/>
    <w:unhideWhenUsed/>
    <w:rsid w:val="00740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E524-D2E7-4F7E-BEBF-8086348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Manager</dc:creator>
  <cp:lastModifiedBy>Spokesman</cp:lastModifiedBy>
  <cp:revision>2</cp:revision>
  <cp:lastPrinted>2016-11-14T10:01:00Z</cp:lastPrinted>
  <dcterms:created xsi:type="dcterms:W3CDTF">2017-01-10T10:58:00Z</dcterms:created>
  <dcterms:modified xsi:type="dcterms:W3CDTF">2017-01-10T10:58:00Z</dcterms:modified>
</cp:coreProperties>
</file>